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F11" w:rsidRPr="00263EE9" w:rsidRDefault="006D2BC2" w:rsidP="00B26467">
      <w:pPr>
        <w:ind w:left="5954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УТВЕРЖДЕН</w:t>
      </w:r>
    </w:p>
    <w:p w:rsidR="007A7F11" w:rsidRPr="00263EE9" w:rsidRDefault="007A7F11" w:rsidP="00B26467">
      <w:pPr>
        <w:ind w:left="5954"/>
        <w:jc w:val="center"/>
        <w:rPr>
          <w:sz w:val="28"/>
          <w:szCs w:val="28"/>
        </w:rPr>
      </w:pPr>
    </w:p>
    <w:p w:rsidR="00D41797" w:rsidRDefault="007A7F11" w:rsidP="00B26467">
      <w:pPr>
        <w:ind w:left="5954"/>
        <w:jc w:val="center"/>
        <w:rPr>
          <w:sz w:val="28"/>
          <w:szCs w:val="28"/>
        </w:rPr>
      </w:pPr>
      <w:r w:rsidRPr="00263EE9">
        <w:rPr>
          <w:sz w:val="28"/>
          <w:szCs w:val="28"/>
        </w:rPr>
        <w:t xml:space="preserve">приказом УФК </w:t>
      </w:r>
    </w:p>
    <w:p w:rsidR="007A7F11" w:rsidRPr="00263EE9" w:rsidRDefault="00D41797" w:rsidP="00B26467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7A7F11" w:rsidRPr="00263EE9">
        <w:rPr>
          <w:sz w:val="28"/>
          <w:szCs w:val="28"/>
        </w:rPr>
        <w:t>Тверской области</w:t>
      </w:r>
    </w:p>
    <w:p w:rsidR="007A7F11" w:rsidRPr="00263EE9" w:rsidRDefault="007A7F11" w:rsidP="00B26467">
      <w:pPr>
        <w:ind w:left="5954"/>
        <w:jc w:val="center"/>
        <w:rPr>
          <w:sz w:val="28"/>
          <w:szCs w:val="28"/>
        </w:rPr>
      </w:pPr>
      <w:r w:rsidRPr="00263EE9">
        <w:rPr>
          <w:sz w:val="28"/>
          <w:szCs w:val="28"/>
        </w:rPr>
        <w:t>от «___»________20</w:t>
      </w:r>
      <w:r w:rsidR="00BF0135" w:rsidRPr="003110F2">
        <w:rPr>
          <w:sz w:val="28"/>
          <w:szCs w:val="28"/>
        </w:rPr>
        <w:t xml:space="preserve"> __</w:t>
      </w:r>
      <w:r w:rsidRPr="00263EE9">
        <w:rPr>
          <w:sz w:val="28"/>
          <w:szCs w:val="28"/>
        </w:rPr>
        <w:t xml:space="preserve"> г. № ___</w:t>
      </w:r>
    </w:p>
    <w:p w:rsidR="005C7844" w:rsidRPr="005C7844" w:rsidRDefault="005C7844" w:rsidP="008F7148">
      <w:pPr>
        <w:shd w:val="clear" w:color="auto" w:fill="FFFFFF"/>
        <w:tabs>
          <w:tab w:val="left" w:pos="7334"/>
        </w:tabs>
        <w:spacing w:before="480" w:after="480"/>
        <w:jc w:val="center"/>
        <w:rPr>
          <w:b/>
          <w:spacing w:val="5"/>
          <w:sz w:val="28"/>
          <w:szCs w:val="28"/>
        </w:rPr>
      </w:pPr>
      <w:r w:rsidRPr="005C7844">
        <w:rPr>
          <w:b/>
          <w:spacing w:val="7"/>
          <w:sz w:val="28"/>
          <w:szCs w:val="28"/>
        </w:rPr>
        <w:t xml:space="preserve">Перечень </w:t>
      </w:r>
      <w:proofErr w:type="gramStart"/>
      <w:r w:rsidRPr="005C7844">
        <w:rPr>
          <w:b/>
          <w:spacing w:val="7"/>
          <w:sz w:val="28"/>
          <w:szCs w:val="28"/>
        </w:rPr>
        <w:t xml:space="preserve">вопросов типовой программы </w:t>
      </w:r>
      <w:r w:rsidRPr="005C7844">
        <w:rPr>
          <w:b/>
          <w:spacing w:val="5"/>
          <w:sz w:val="28"/>
          <w:szCs w:val="28"/>
        </w:rPr>
        <w:t>проверки территориального отдела Управления Федерального казначейства</w:t>
      </w:r>
      <w:proofErr w:type="gramEnd"/>
      <w:r w:rsidRPr="005C7844">
        <w:rPr>
          <w:b/>
          <w:spacing w:val="5"/>
          <w:sz w:val="28"/>
          <w:szCs w:val="28"/>
        </w:rPr>
        <w:t xml:space="preserve"> по Тверской области</w:t>
      </w:r>
    </w:p>
    <w:p w:rsidR="00BF763B" w:rsidRPr="006D0BFB" w:rsidRDefault="006D0BFB" w:rsidP="00E5579E">
      <w:pPr>
        <w:pStyle w:val="a7"/>
        <w:shd w:val="clear" w:color="auto" w:fill="FFFFFF"/>
        <w:ind w:left="0" w:firstLine="709"/>
        <w:jc w:val="both"/>
        <w:rPr>
          <w:b/>
          <w:sz w:val="28"/>
          <w:szCs w:val="28"/>
          <w:highlight w:val="yellow"/>
        </w:rPr>
      </w:pPr>
      <w:r>
        <w:rPr>
          <w:rFonts w:eastAsia="Times New Roman"/>
          <w:b/>
          <w:bCs/>
          <w:color w:val="000000"/>
          <w:spacing w:val="15"/>
          <w:sz w:val="28"/>
          <w:szCs w:val="28"/>
          <w:lang w:val="en-US"/>
        </w:rPr>
        <w:t>I</w:t>
      </w:r>
      <w:r w:rsidRPr="006D0BFB">
        <w:rPr>
          <w:rFonts w:eastAsia="Times New Roman"/>
          <w:b/>
          <w:bCs/>
          <w:color w:val="000000"/>
          <w:spacing w:val="15"/>
          <w:sz w:val="28"/>
          <w:szCs w:val="28"/>
        </w:rPr>
        <w:t>.</w:t>
      </w:r>
      <w:r w:rsidR="007A2E75">
        <w:rPr>
          <w:rFonts w:eastAsia="Times New Roman"/>
          <w:b/>
          <w:bCs/>
          <w:color w:val="000000"/>
          <w:spacing w:val="15"/>
          <w:sz w:val="28"/>
          <w:szCs w:val="28"/>
        </w:rPr>
        <w:t> </w:t>
      </w:r>
      <w:r w:rsidRPr="006D0BFB">
        <w:rPr>
          <w:b/>
          <w:sz w:val="28"/>
          <w:szCs w:val="28"/>
        </w:rPr>
        <w:t>Организация и осуществление учета поступлений в бюджетную систему Российской Федерации и их распределения между бюджетами</w:t>
      </w:r>
      <w:r w:rsidR="00E5579E" w:rsidRPr="00E5579E">
        <w:rPr>
          <w:b/>
          <w:sz w:val="28"/>
          <w:szCs w:val="28"/>
        </w:rPr>
        <w:t xml:space="preserve"> </w:t>
      </w:r>
      <w:r w:rsidRPr="006D0BFB">
        <w:rPr>
          <w:b/>
          <w:sz w:val="28"/>
          <w:szCs w:val="28"/>
        </w:rPr>
        <w:t>бюджетной системы Российской Федерации</w:t>
      </w:r>
    </w:p>
    <w:p w:rsidR="003D6230" w:rsidRDefault="005C7F5B" w:rsidP="008F7148">
      <w:pPr>
        <w:shd w:val="clear" w:color="auto" w:fill="FFFFFF"/>
        <w:tabs>
          <w:tab w:val="left" w:pos="7334"/>
        </w:tabs>
        <w:spacing w:before="240"/>
        <w:ind w:firstLine="709"/>
        <w:jc w:val="both"/>
        <w:rPr>
          <w:rFonts w:eastAsia="Times New Roman"/>
          <w:color w:val="000000"/>
          <w:spacing w:val="3"/>
          <w:sz w:val="28"/>
          <w:szCs w:val="28"/>
        </w:rPr>
      </w:pPr>
      <w:r w:rsidRPr="00930A6E">
        <w:rPr>
          <w:color w:val="000000"/>
          <w:sz w:val="28"/>
          <w:szCs w:val="28"/>
        </w:rPr>
        <w:t>1.1.</w:t>
      </w:r>
      <w:r w:rsidR="00785E61">
        <w:rPr>
          <w:color w:val="000000"/>
          <w:sz w:val="28"/>
          <w:szCs w:val="28"/>
          <w:lang w:val="en-US"/>
        </w:rPr>
        <w:t> </w:t>
      </w:r>
      <w:r w:rsidRPr="00930A6E">
        <w:rPr>
          <w:rFonts w:eastAsia="Times New Roman"/>
          <w:color w:val="000000"/>
          <w:sz w:val="28"/>
          <w:szCs w:val="28"/>
        </w:rPr>
        <w:t>Закрепление в положении о</w:t>
      </w:r>
      <w:r w:rsidR="00DF7156" w:rsidRPr="00930A6E">
        <w:rPr>
          <w:rFonts w:eastAsia="Times New Roman"/>
          <w:color w:val="000000"/>
          <w:sz w:val="28"/>
          <w:szCs w:val="28"/>
        </w:rPr>
        <w:t>б</w:t>
      </w:r>
      <w:r w:rsidRPr="00930A6E">
        <w:rPr>
          <w:rFonts w:eastAsia="Times New Roman"/>
          <w:color w:val="000000"/>
          <w:sz w:val="28"/>
          <w:szCs w:val="28"/>
        </w:rPr>
        <w:t xml:space="preserve"> </w:t>
      </w:r>
      <w:r w:rsidR="003D6230">
        <w:rPr>
          <w:rFonts w:eastAsia="Times New Roman"/>
          <w:color w:val="000000"/>
          <w:sz w:val="28"/>
          <w:szCs w:val="28"/>
        </w:rPr>
        <w:t>о</w:t>
      </w:r>
      <w:r w:rsidR="00DF7156" w:rsidRPr="00930A6E">
        <w:rPr>
          <w:rFonts w:eastAsia="Times New Roman"/>
          <w:color w:val="000000"/>
          <w:sz w:val="28"/>
          <w:szCs w:val="28"/>
        </w:rPr>
        <w:t>тделе</w:t>
      </w:r>
      <w:r w:rsidRPr="00930A6E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 w:rsidR="003D6230" w:rsidRPr="003D6230">
        <w:rPr>
          <w:spacing w:val="5"/>
          <w:sz w:val="28"/>
          <w:szCs w:val="28"/>
        </w:rPr>
        <w:t>Управления Федерального казначейства по Тверской области</w:t>
      </w:r>
      <w:r w:rsidR="003D6230">
        <w:rPr>
          <w:spacing w:val="5"/>
          <w:sz w:val="28"/>
          <w:szCs w:val="28"/>
        </w:rPr>
        <w:t xml:space="preserve"> </w:t>
      </w:r>
      <w:r w:rsidR="00343426">
        <w:rPr>
          <w:rFonts w:eastAsia="Times New Roman"/>
          <w:color w:val="000000"/>
          <w:spacing w:val="2"/>
          <w:sz w:val="28"/>
          <w:szCs w:val="28"/>
        </w:rPr>
        <w:t>(далее </w:t>
      </w:r>
      <w:r w:rsidR="003D6230">
        <w:rPr>
          <w:rFonts w:eastAsia="Times New Roman"/>
          <w:color w:val="000000"/>
          <w:spacing w:val="2"/>
          <w:sz w:val="28"/>
          <w:szCs w:val="28"/>
        </w:rPr>
        <w:t>–</w:t>
      </w:r>
      <w:r w:rsidR="00343426">
        <w:rPr>
          <w:rFonts w:eastAsia="Times New Roman"/>
          <w:color w:val="000000"/>
          <w:spacing w:val="2"/>
          <w:sz w:val="28"/>
          <w:szCs w:val="28"/>
        </w:rPr>
        <w:t> </w:t>
      </w:r>
      <w:r w:rsidR="003D6230">
        <w:rPr>
          <w:rFonts w:eastAsia="Times New Roman"/>
          <w:color w:val="000000"/>
          <w:spacing w:val="2"/>
          <w:sz w:val="28"/>
          <w:szCs w:val="28"/>
        </w:rPr>
        <w:t xml:space="preserve">отдел, </w:t>
      </w:r>
      <w:r w:rsidR="003D6230" w:rsidRPr="003D6230">
        <w:rPr>
          <w:spacing w:val="5"/>
          <w:sz w:val="28"/>
          <w:szCs w:val="28"/>
        </w:rPr>
        <w:t>Управлени</w:t>
      </w:r>
      <w:r w:rsidR="003D6230">
        <w:rPr>
          <w:spacing w:val="5"/>
          <w:sz w:val="28"/>
          <w:szCs w:val="28"/>
        </w:rPr>
        <w:t>е</w:t>
      </w:r>
      <w:r w:rsidR="003D6230" w:rsidRPr="00930A6E">
        <w:rPr>
          <w:rFonts w:eastAsia="Times New Roman"/>
          <w:color w:val="000000"/>
          <w:spacing w:val="2"/>
          <w:sz w:val="28"/>
          <w:szCs w:val="28"/>
        </w:rPr>
        <w:t>)</w:t>
      </w:r>
      <w:r w:rsidR="003D6230">
        <w:rPr>
          <w:spacing w:val="5"/>
          <w:sz w:val="28"/>
          <w:szCs w:val="28"/>
        </w:rPr>
        <w:t xml:space="preserve"> </w:t>
      </w:r>
      <w:r w:rsidRPr="00930A6E">
        <w:rPr>
          <w:rFonts w:eastAsia="Times New Roman"/>
          <w:color w:val="000000"/>
          <w:spacing w:val="2"/>
          <w:sz w:val="28"/>
          <w:szCs w:val="28"/>
        </w:rPr>
        <w:t xml:space="preserve">функций, осуществляемых </w:t>
      </w:r>
      <w:r w:rsidRPr="00930A6E">
        <w:rPr>
          <w:rFonts w:eastAsia="Times New Roman"/>
          <w:color w:val="000000"/>
          <w:spacing w:val="3"/>
          <w:sz w:val="28"/>
          <w:szCs w:val="28"/>
        </w:rPr>
        <w:t>для решения задач:</w:t>
      </w:r>
    </w:p>
    <w:p w:rsidR="00A501F6" w:rsidRPr="003D6230" w:rsidRDefault="003D6230" w:rsidP="003D6230">
      <w:pPr>
        <w:shd w:val="clear" w:color="auto" w:fill="FFFFFF"/>
        <w:tabs>
          <w:tab w:val="left" w:pos="7334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5C7F5B" w:rsidRPr="003D6230">
        <w:rPr>
          <w:rFonts w:eastAsia="Times New Roman"/>
          <w:color w:val="000000"/>
          <w:spacing w:val="10"/>
          <w:sz w:val="28"/>
          <w:szCs w:val="28"/>
        </w:rPr>
        <w:t xml:space="preserve">организации регистрации участников в Государственной </w:t>
      </w:r>
      <w:r w:rsidR="005C7F5B" w:rsidRPr="003D6230">
        <w:rPr>
          <w:rFonts w:eastAsia="Times New Roman"/>
          <w:color w:val="000000"/>
          <w:sz w:val="28"/>
          <w:szCs w:val="28"/>
        </w:rPr>
        <w:t>информационной системе о государственных и муниципальных платежах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="005C7F5B" w:rsidRPr="003D6230">
        <w:rPr>
          <w:rFonts w:eastAsia="Times New Roman"/>
          <w:color w:val="000000"/>
          <w:spacing w:val="2"/>
          <w:sz w:val="28"/>
          <w:szCs w:val="28"/>
        </w:rPr>
        <w:t>(далее</w:t>
      </w:r>
      <w:r w:rsidR="008F7148">
        <w:rPr>
          <w:rFonts w:eastAsia="Times New Roman"/>
          <w:color w:val="000000"/>
          <w:spacing w:val="2"/>
          <w:sz w:val="28"/>
          <w:szCs w:val="28"/>
        </w:rPr>
        <w:t> </w:t>
      </w:r>
      <w:r>
        <w:rPr>
          <w:rFonts w:eastAsia="Times New Roman"/>
          <w:color w:val="000000"/>
          <w:spacing w:val="2"/>
          <w:sz w:val="28"/>
          <w:szCs w:val="28"/>
        </w:rPr>
        <w:t>–</w:t>
      </w:r>
      <w:r w:rsidR="008F7148">
        <w:rPr>
          <w:rFonts w:eastAsia="Times New Roman"/>
          <w:color w:val="000000"/>
          <w:spacing w:val="2"/>
          <w:sz w:val="28"/>
          <w:szCs w:val="28"/>
        </w:rPr>
        <w:t> </w:t>
      </w:r>
      <w:r w:rsidR="005C7F5B" w:rsidRPr="003D6230">
        <w:rPr>
          <w:rFonts w:eastAsia="Times New Roman"/>
          <w:color w:val="000000"/>
          <w:spacing w:val="2"/>
          <w:sz w:val="28"/>
          <w:szCs w:val="28"/>
        </w:rPr>
        <w:t>ГИС ГМП)</w:t>
      </w:r>
      <w:r w:rsidR="00DF7156" w:rsidRPr="003D6230">
        <w:rPr>
          <w:rFonts w:eastAsia="Times New Roman"/>
          <w:color w:val="000000"/>
          <w:spacing w:val="2"/>
          <w:sz w:val="28"/>
          <w:szCs w:val="28"/>
        </w:rPr>
        <w:t>,</w:t>
      </w:r>
      <w:r w:rsidRPr="003D6230">
        <w:rPr>
          <w:sz w:val="28"/>
          <w:szCs w:val="28"/>
        </w:rPr>
        <w:t xml:space="preserve"> внесения изменений в сведения об участниках </w:t>
      </w:r>
      <w:r w:rsidR="003110F2" w:rsidRPr="003D6230">
        <w:rPr>
          <w:rFonts w:eastAsia="Times New Roman"/>
          <w:color w:val="000000"/>
          <w:spacing w:val="2"/>
          <w:sz w:val="28"/>
          <w:szCs w:val="28"/>
        </w:rPr>
        <w:t>ГИС</w:t>
      </w:r>
      <w:r w:rsidRPr="003D6230">
        <w:rPr>
          <w:sz w:val="28"/>
          <w:szCs w:val="28"/>
        </w:rPr>
        <w:t xml:space="preserve"> ГМП и</w:t>
      </w:r>
      <w:r>
        <w:rPr>
          <w:sz w:val="28"/>
          <w:szCs w:val="28"/>
        </w:rPr>
        <w:t> </w:t>
      </w:r>
      <w:r w:rsidRPr="003D6230">
        <w:rPr>
          <w:sz w:val="28"/>
          <w:szCs w:val="28"/>
        </w:rPr>
        <w:t xml:space="preserve">осуществления прекращения их доступа </w:t>
      </w:r>
      <w:r w:rsidR="00DF7156" w:rsidRPr="003D6230">
        <w:rPr>
          <w:rFonts w:eastAsia="Times New Roman"/>
          <w:color w:val="000000"/>
          <w:spacing w:val="2"/>
          <w:sz w:val="28"/>
          <w:szCs w:val="28"/>
        </w:rPr>
        <w:t>в части возложенных на отдел полномочий.</w:t>
      </w:r>
    </w:p>
    <w:p w:rsidR="00A501F6" w:rsidRPr="0035578F" w:rsidRDefault="00785E61" w:rsidP="00785E61">
      <w:pPr>
        <w:shd w:val="clear" w:color="auto" w:fill="FFFFFF"/>
        <w:tabs>
          <w:tab w:val="left" w:pos="1358"/>
        </w:tabs>
        <w:ind w:firstLine="709"/>
        <w:jc w:val="both"/>
        <w:rPr>
          <w:color w:val="000000"/>
          <w:spacing w:val="-13"/>
          <w:sz w:val="28"/>
          <w:szCs w:val="28"/>
        </w:rPr>
      </w:pPr>
      <w:r>
        <w:rPr>
          <w:rFonts w:eastAsia="Times New Roman"/>
          <w:color w:val="000000"/>
          <w:spacing w:val="-3"/>
          <w:sz w:val="28"/>
          <w:szCs w:val="28"/>
        </w:rPr>
        <w:t>1.</w:t>
      </w:r>
      <w:r w:rsidR="0044585B" w:rsidRPr="0044585B">
        <w:rPr>
          <w:rFonts w:eastAsia="Times New Roman"/>
          <w:color w:val="000000"/>
          <w:spacing w:val="-3"/>
          <w:sz w:val="28"/>
          <w:szCs w:val="28"/>
        </w:rPr>
        <w:t>2</w:t>
      </w:r>
      <w:r>
        <w:rPr>
          <w:rFonts w:eastAsia="Times New Roman"/>
          <w:color w:val="000000"/>
          <w:spacing w:val="-3"/>
          <w:sz w:val="28"/>
          <w:szCs w:val="28"/>
        </w:rPr>
        <w:t>. </w:t>
      </w:r>
      <w:r w:rsidR="00B6712C">
        <w:rPr>
          <w:rFonts w:eastAsia="Times New Roman"/>
          <w:color w:val="000000"/>
          <w:spacing w:val="-3"/>
          <w:sz w:val="28"/>
          <w:szCs w:val="28"/>
        </w:rPr>
        <w:t>Соблюдение порядка в</w:t>
      </w:r>
      <w:r w:rsidR="005C7F5B" w:rsidRPr="0035578F">
        <w:rPr>
          <w:rFonts w:eastAsia="Times New Roman"/>
          <w:color w:val="000000"/>
          <w:spacing w:val="-3"/>
          <w:sz w:val="28"/>
          <w:szCs w:val="28"/>
        </w:rPr>
        <w:t>едени</w:t>
      </w:r>
      <w:r w:rsidR="00B6712C">
        <w:rPr>
          <w:rFonts w:eastAsia="Times New Roman"/>
          <w:color w:val="000000"/>
          <w:spacing w:val="-3"/>
          <w:sz w:val="28"/>
          <w:szCs w:val="28"/>
        </w:rPr>
        <w:t>я</w:t>
      </w:r>
      <w:r w:rsidR="005C7F5B" w:rsidRPr="0035578F">
        <w:rPr>
          <w:rFonts w:eastAsia="Times New Roman"/>
          <w:color w:val="000000"/>
          <w:spacing w:val="-3"/>
          <w:sz w:val="28"/>
          <w:szCs w:val="28"/>
        </w:rPr>
        <w:t xml:space="preserve"> лицевых счетов администраторов доходов бюджета</w:t>
      </w:r>
      <w:r w:rsidR="003110F2" w:rsidRPr="00A97ABE">
        <w:rPr>
          <w:rFonts w:eastAsia="Times New Roman"/>
          <w:color w:val="000000"/>
          <w:spacing w:val="-3"/>
          <w:sz w:val="28"/>
          <w:szCs w:val="28"/>
        </w:rPr>
        <w:t xml:space="preserve"> </w:t>
      </w:r>
      <w:r w:rsidR="004D34BF" w:rsidRPr="0035578F">
        <w:rPr>
          <w:rFonts w:eastAsia="Times New Roman"/>
          <w:color w:val="000000"/>
          <w:spacing w:val="-3"/>
          <w:sz w:val="28"/>
          <w:szCs w:val="28"/>
        </w:rPr>
        <w:t xml:space="preserve">в части возложенных на </w:t>
      </w:r>
      <w:r w:rsidR="003E56A9">
        <w:rPr>
          <w:rFonts w:eastAsia="Times New Roman"/>
          <w:color w:val="000000"/>
          <w:spacing w:val="-3"/>
          <w:sz w:val="28"/>
          <w:szCs w:val="28"/>
        </w:rPr>
        <w:t>о</w:t>
      </w:r>
      <w:r w:rsidR="004D34BF" w:rsidRPr="0035578F">
        <w:rPr>
          <w:rFonts w:eastAsia="Times New Roman"/>
          <w:color w:val="000000"/>
          <w:spacing w:val="-3"/>
          <w:sz w:val="28"/>
          <w:szCs w:val="28"/>
        </w:rPr>
        <w:t>тдел полномочий</w:t>
      </w:r>
      <w:r w:rsidR="005C7F5B" w:rsidRPr="0035578F">
        <w:rPr>
          <w:rFonts w:eastAsia="Times New Roman"/>
          <w:color w:val="000000"/>
          <w:spacing w:val="-3"/>
          <w:sz w:val="28"/>
          <w:szCs w:val="28"/>
        </w:rPr>
        <w:t>.</w:t>
      </w:r>
    </w:p>
    <w:p w:rsidR="00A501F6" w:rsidRPr="00930A6E" w:rsidRDefault="00DF7156" w:rsidP="00785E61">
      <w:pPr>
        <w:shd w:val="clear" w:color="auto" w:fill="FFFFFF"/>
        <w:ind w:firstLine="709"/>
        <w:jc w:val="both"/>
        <w:rPr>
          <w:color w:val="000000"/>
          <w:spacing w:val="-13"/>
          <w:sz w:val="28"/>
          <w:szCs w:val="28"/>
        </w:rPr>
      </w:pPr>
      <w:r w:rsidRPr="00930A6E">
        <w:rPr>
          <w:rFonts w:eastAsia="Times New Roman"/>
          <w:color w:val="000000"/>
          <w:spacing w:val="-1"/>
          <w:sz w:val="28"/>
          <w:szCs w:val="28"/>
        </w:rPr>
        <w:t>1.</w:t>
      </w:r>
      <w:r w:rsidR="00B6712C">
        <w:rPr>
          <w:rFonts w:eastAsia="Times New Roman"/>
          <w:color w:val="000000"/>
          <w:spacing w:val="-1"/>
          <w:sz w:val="28"/>
          <w:szCs w:val="28"/>
        </w:rPr>
        <w:t>3</w:t>
      </w:r>
      <w:r w:rsidRPr="00930A6E">
        <w:rPr>
          <w:rFonts w:eastAsia="Times New Roman"/>
          <w:color w:val="000000"/>
          <w:spacing w:val="-1"/>
          <w:sz w:val="28"/>
          <w:szCs w:val="28"/>
        </w:rPr>
        <w:t>.</w:t>
      </w:r>
      <w:r w:rsidR="00785E61">
        <w:rPr>
          <w:rFonts w:eastAsia="Times New Roman"/>
          <w:color w:val="000000"/>
          <w:spacing w:val="-1"/>
          <w:sz w:val="28"/>
          <w:szCs w:val="28"/>
        </w:rPr>
        <w:t> </w:t>
      </w:r>
      <w:r w:rsidR="005C7F5B" w:rsidRPr="00930A6E">
        <w:rPr>
          <w:rFonts w:eastAsia="Times New Roman"/>
          <w:color w:val="000000"/>
          <w:sz w:val="28"/>
          <w:szCs w:val="28"/>
        </w:rPr>
        <w:t>Соблюдение требований технологических регламентов</w:t>
      </w:r>
      <w:r w:rsidRPr="00930A6E">
        <w:rPr>
          <w:rFonts w:eastAsia="Times New Roman"/>
          <w:color w:val="000000"/>
          <w:sz w:val="28"/>
          <w:szCs w:val="28"/>
        </w:rPr>
        <w:t xml:space="preserve"> </w:t>
      </w:r>
      <w:r w:rsidR="005C7F5B" w:rsidRPr="00930A6E">
        <w:rPr>
          <w:rFonts w:eastAsia="Times New Roman"/>
          <w:color w:val="000000"/>
          <w:spacing w:val="2"/>
          <w:sz w:val="28"/>
          <w:szCs w:val="28"/>
        </w:rPr>
        <w:t>Федерального казначейства в части осуществления функций по</w:t>
      </w:r>
      <w:r w:rsidRPr="00930A6E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 w:rsidR="005C7F5B" w:rsidRPr="00930A6E">
        <w:rPr>
          <w:rFonts w:eastAsia="Times New Roman"/>
          <w:color w:val="000000"/>
          <w:spacing w:val="-1"/>
          <w:sz w:val="28"/>
          <w:szCs w:val="28"/>
        </w:rPr>
        <w:t>направлению деятельности.</w:t>
      </w:r>
    </w:p>
    <w:p w:rsidR="00A501F6" w:rsidRPr="003D6230" w:rsidRDefault="00785E61" w:rsidP="00785E61">
      <w:pPr>
        <w:pStyle w:val="a7"/>
        <w:shd w:val="clear" w:color="auto" w:fill="FFFFFF"/>
        <w:tabs>
          <w:tab w:val="left" w:pos="1344"/>
        </w:tabs>
        <w:ind w:left="0"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pacing w:val="8"/>
          <w:sz w:val="28"/>
          <w:szCs w:val="28"/>
        </w:rPr>
        <w:t>1.</w:t>
      </w:r>
      <w:r w:rsidR="00B6712C">
        <w:rPr>
          <w:rFonts w:eastAsia="Times New Roman"/>
          <w:color w:val="000000"/>
          <w:spacing w:val="8"/>
          <w:sz w:val="28"/>
          <w:szCs w:val="28"/>
        </w:rPr>
        <w:t>4</w:t>
      </w:r>
      <w:r>
        <w:rPr>
          <w:rFonts w:eastAsia="Times New Roman"/>
          <w:color w:val="000000"/>
          <w:spacing w:val="8"/>
          <w:sz w:val="28"/>
          <w:szCs w:val="28"/>
        </w:rPr>
        <w:t>. </w:t>
      </w:r>
      <w:r w:rsidR="005C7F5B" w:rsidRPr="00930A6E">
        <w:rPr>
          <w:rFonts w:eastAsia="Times New Roman"/>
          <w:color w:val="000000"/>
          <w:spacing w:val="8"/>
          <w:sz w:val="28"/>
          <w:szCs w:val="28"/>
        </w:rPr>
        <w:t>Другие вопросы, возникшие при проведении контрольных и</w:t>
      </w:r>
      <w:r w:rsidR="009A703C" w:rsidRPr="00930A6E">
        <w:rPr>
          <w:rFonts w:eastAsia="Times New Roman"/>
          <w:color w:val="000000"/>
          <w:spacing w:val="8"/>
          <w:sz w:val="28"/>
          <w:szCs w:val="28"/>
        </w:rPr>
        <w:t> </w:t>
      </w:r>
      <w:r w:rsidR="005C7F5B" w:rsidRPr="00930A6E">
        <w:rPr>
          <w:rFonts w:eastAsia="Times New Roman"/>
          <w:color w:val="000000"/>
          <w:spacing w:val="-1"/>
          <w:sz w:val="28"/>
          <w:szCs w:val="28"/>
        </w:rPr>
        <w:t>аудиторских мероприятий</w:t>
      </w:r>
      <w:r w:rsidR="00B6712C">
        <w:rPr>
          <w:rFonts w:eastAsia="Times New Roman"/>
          <w:color w:val="000000"/>
          <w:spacing w:val="-1"/>
          <w:sz w:val="28"/>
          <w:szCs w:val="28"/>
        </w:rPr>
        <w:t xml:space="preserve"> по направлению деятельности</w:t>
      </w:r>
      <w:r w:rsidR="005C7F5B" w:rsidRPr="00930A6E">
        <w:rPr>
          <w:rFonts w:eastAsia="Times New Roman"/>
          <w:color w:val="000000"/>
          <w:spacing w:val="-1"/>
          <w:sz w:val="28"/>
          <w:szCs w:val="28"/>
        </w:rPr>
        <w:t>, в том числе за периоды прошлых лет</w:t>
      </w:r>
      <w:r w:rsidR="007A2E75">
        <w:rPr>
          <w:rFonts w:eastAsia="Times New Roman"/>
          <w:color w:val="000000"/>
          <w:spacing w:val="-1"/>
          <w:sz w:val="28"/>
          <w:szCs w:val="28"/>
        </w:rPr>
        <w:t>,</w:t>
      </w:r>
      <w:r w:rsidR="005C7F5B" w:rsidRPr="00930A6E">
        <w:rPr>
          <w:rFonts w:eastAsia="Times New Roman"/>
          <w:color w:val="000000"/>
          <w:spacing w:val="-1"/>
          <w:sz w:val="28"/>
          <w:szCs w:val="28"/>
        </w:rPr>
        <w:t xml:space="preserve"> по фактам,</w:t>
      </w:r>
      <w:r w:rsidR="00BF763B" w:rsidRPr="00930A6E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5C7F5B" w:rsidRPr="00930A6E">
        <w:rPr>
          <w:rFonts w:eastAsia="Times New Roman"/>
          <w:color w:val="000000"/>
          <w:sz w:val="28"/>
          <w:szCs w:val="28"/>
        </w:rPr>
        <w:t>требующим их уточнения.</w:t>
      </w:r>
    </w:p>
    <w:p w:rsidR="006D0BFB" w:rsidRPr="006D0BFB" w:rsidRDefault="006D0BFB" w:rsidP="00E5579E">
      <w:pPr>
        <w:shd w:val="clear" w:color="auto" w:fill="FFFFFF"/>
        <w:spacing w:before="240" w:after="240"/>
        <w:ind w:firstLine="709"/>
        <w:jc w:val="both"/>
        <w:rPr>
          <w:b/>
          <w:sz w:val="28"/>
          <w:szCs w:val="28"/>
        </w:rPr>
      </w:pPr>
      <w:r w:rsidRPr="006D0BFB">
        <w:rPr>
          <w:rFonts w:eastAsia="Times New Roman"/>
          <w:b/>
          <w:bCs/>
          <w:color w:val="000000"/>
          <w:spacing w:val="21"/>
          <w:sz w:val="28"/>
          <w:szCs w:val="28"/>
        </w:rPr>
        <w:t>П.</w:t>
      </w:r>
      <w:r w:rsidR="007A2E75">
        <w:rPr>
          <w:rFonts w:eastAsia="Times New Roman"/>
          <w:b/>
          <w:bCs/>
          <w:color w:val="000000"/>
          <w:spacing w:val="21"/>
          <w:sz w:val="28"/>
          <w:szCs w:val="28"/>
        </w:rPr>
        <w:t> </w:t>
      </w:r>
      <w:r w:rsidRPr="006D0BFB">
        <w:rPr>
          <w:b/>
          <w:sz w:val="28"/>
          <w:szCs w:val="28"/>
        </w:rPr>
        <w:t>Организация и осуществление электронных расчетов в системе банковских расчетов между У</w:t>
      </w:r>
      <w:r w:rsidR="00EC6C5B">
        <w:rPr>
          <w:b/>
          <w:sz w:val="28"/>
          <w:szCs w:val="28"/>
        </w:rPr>
        <w:t>правлением</w:t>
      </w:r>
      <w:r w:rsidRPr="006D0BFB">
        <w:rPr>
          <w:b/>
          <w:sz w:val="28"/>
          <w:szCs w:val="28"/>
        </w:rPr>
        <w:t xml:space="preserve"> и учреждением Банка России,</w:t>
      </w:r>
      <w:r w:rsidR="00E5579E" w:rsidRPr="00E5579E">
        <w:rPr>
          <w:b/>
          <w:sz w:val="28"/>
          <w:szCs w:val="28"/>
        </w:rPr>
        <w:t xml:space="preserve"> </w:t>
      </w:r>
      <w:r w:rsidRPr="006D0BFB">
        <w:rPr>
          <w:b/>
          <w:sz w:val="28"/>
          <w:szCs w:val="28"/>
        </w:rPr>
        <w:t>кредитными организациями</w:t>
      </w:r>
    </w:p>
    <w:p w:rsidR="00705339" w:rsidRPr="00705339" w:rsidRDefault="00255F9D" w:rsidP="00705339">
      <w:pPr>
        <w:shd w:val="clear" w:color="auto" w:fill="FFFFFF"/>
        <w:tabs>
          <w:tab w:val="left" w:pos="1205"/>
        </w:tabs>
        <w:ind w:firstLine="709"/>
        <w:jc w:val="both"/>
        <w:rPr>
          <w:rFonts w:eastAsia="Times New Roman"/>
          <w:color w:val="000000"/>
          <w:spacing w:val="-9"/>
          <w:sz w:val="28"/>
          <w:szCs w:val="28"/>
        </w:rPr>
      </w:pPr>
      <w:r>
        <w:rPr>
          <w:rFonts w:eastAsia="Times New Roman"/>
          <w:color w:val="000000"/>
          <w:spacing w:val="-9"/>
          <w:sz w:val="28"/>
          <w:szCs w:val="28"/>
        </w:rPr>
        <w:t>2.</w:t>
      </w:r>
      <w:r w:rsidR="0044585B" w:rsidRPr="0044585B">
        <w:rPr>
          <w:rFonts w:eastAsia="Times New Roman"/>
          <w:color w:val="000000"/>
          <w:spacing w:val="-9"/>
          <w:sz w:val="28"/>
          <w:szCs w:val="28"/>
        </w:rPr>
        <w:t>1</w:t>
      </w:r>
      <w:r>
        <w:rPr>
          <w:rFonts w:eastAsia="Times New Roman"/>
          <w:color w:val="000000"/>
          <w:spacing w:val="-9"/>
          <w:sz w:val="28"/>
          <w:szCs w:val="28"/>
        </w:rPr>
        <w:t>. </w:t>
      </w:r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>Обеспечение наличными денежными средствами организаций,</w:t>
      </w:r>
      <w:r w:rsidR="00705339">
        <w:rPr>
          <w:rFonts w:eastAsia="Times New Roman"/>
          <w:color w:val="000000"/>
          <w:spacing w:val="-9"/>
          <w:sz w:val="28"/>
          <w:szCs w:val="28"/>
        </w:rPr>
        <w:t xml:space="preserve"> </w:t>
      </w:r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 xml:space="preserve">лицевые счета которых открыты в </w:t>
      </w:r>
      <w:r w:rsidR="00BA62D0">
        <w:rPr>
          <w:rFonts w:eastAsia="Times New Roman"/>
          <w:color w:val="000000"/>
          <w:spacing w:val="2"/>
          <w:sz w:val="28"/>
          <w:szCs w:val="28"/>
        </w:rPr>
        <w:t>отдел</w:t>
      </w:r>
      <w:r w:rsidR="00BA62D0">
        <w:rPr>
          <w:rFonts w:eastAsia="Times New Roman"/>
          <w:color w:val="000000"/>
          <w:spacing w:val="-9"/>
          <w:sz w:val="28"/>
          <w:szCs w:val="28"/>
        </w:rPr>
        <w:t xml:space="preserve">е </w:t>
      </w:r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>У</w:t>
      </w:r>
      <w:r w:rsidR="00705339">
        <w:rPr>
          <w:rFonts w:eastAsia="Times New Roman"/>
          <w:color w:val="000000"/>
          <w:spacing w:val="-9"/>
          <w:sz w:val="28"/>
          <w:szCs w:val="28"/>
        </w:rPr>
        <w:t>правлени</w:t>
      </w:r>
      <w:r w:rsidR="00BA62D0">
        <w:rPr>
          <w:rFonts w:eastAsia="Times New Roman"/>
          <w:color w:val="000000"/>
          <w:spacing w:val="-9"/>
          <w:sz w:val="28"/>
          <w:szCs w:val="28"/>
        </w:rPr>
        <w:t>я</w:t>
      </w:r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>, финансовом органе субъекта</w:t>
      </w:r>
      <w:r w:rsidR="00705339">
        <w:rPr>
          <w:rFonts w:eastAsia="Times New Roman"/>
          <w:color w:val="000000"/>
          <w:spacing w:val="-9"/>
          <w:sz w:val="28"/>
          <w:szCs w:val="28"/>
        </w:rPr>
        <w:t xml:space="preserve"> </w:t>
      </w:r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>Российской Федерации (муниципального образования):</w:t>
      </w:r>
    </w:p>
    <w:p w:rsidR="00705339" w:rsidRPr="00705339" w:rsidRDefault="008F7148" w:rsidP="00705339">
      <w:pPr>
        <w:shd w:val="clear" w:color="auto" w:fill="FFFFFF"/>
        <w:tabs>
          <w:tab w:val="left" w:pos="1205"/>
        </w:tabs>
        <w:ind w:firstLine="709"/>
        <w:jc w:val="both"/>
        <w:rPr>
          <w:rFonts w:eastAsia="Times New Roman"/>
          <w:color w:val="000000"/>
          <w:spacing w:val="-9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>организация работы по получению денежных чековых книжек в учреждении Банка России и кредитных организациях, их учету и выдаче клиентам;</w:t>
      </w:r>
    </w:p>
    <w:p w:rsidR="00705339" w:rsidRPr="00705339" w:rsidRDefault="008F7148" w:rsidP="00705339">
      <w:pPr>
        <w:shd w:val="clear" w:color="auto" w:fill="FFFFFF"/>
        <w:tabs>
          <w:tab w:val="left" w:pos="1205"/>
        </w:tabs>
        <w:ind w:firstLine="709"/>
        <w:jc w:val="both"/>
        <w:rPr>
          <w:rFonts w:eastAsia="Times New Roman"/>
          <w:color w:val="000000"/>
          <w:spacing w:val="-9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7A2E75">
        <w:rPr>
          <w:rFonts w:eastAsia="Times New Roman"/>
          <w:color w:val="000000"/>
          <w:spacing w:val="-9"/>
          <w:sz w:val="28"/>
          <w:szCs w:val="28"/>
        </w:rPr>
        <w:t>правильность формирования б</w:t>
      </w:r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>ухгал</w:t>
      </w:r>
      <w:r w:rsidR="00342A8F">
        <w:rPr>
          <w:rFonts w:eastAsia="Times New Roman"/>
          <w:color w:val="000000"/>
          <w:spacing w:val="-9"/>
          <w:sz w:val="28"/>
          <w:szCs w:val="28"/>
        </w:rPr>
        <w:t>терской справки (код формы по</w:t>
      </w:r>
      <w:r w:rsidR="007A2E75">
        <w:rPr>
          <w:rFonts w:eastAsia="Times New Roman"/>
          <w:color w:val="000000"/>
          <w:spacing w:val="-9"/>
          <w:sz w:val="28"/>
          <w:szCs w:val="28"/>
        </w:rPr>
        <w:t> </w:t>
      </w:r>
      <w:proofErr w:type="gramStart"/>
      <w:r w:rsidR="00342A8F">
        <w:rPr>
          <w:rFonts w:eastAsia="Times New Roman"/>
          <w:color w:val="000000"/>
          <w:spacing w:val="-9"/>
          <w:sz w:val="28"/>
          <w:szCs w:val="28"/>
        </w:rPr>
        <w:t>O</w:t>
      </w:r>
      <w:proofErr w:type="gramEnd"/>
      <w:r w:rsidR="00342A8F">
        <w:rPr>
          <w:rFonts w:eastAsia="Times New Roman"/>
          <w:color w:val="000000"/>
          <w:spacing w:val="-9"/>
          <w:sz w:val="28"/>
          <w:szCs w:val="28"/>
        </w:rPr>
        <w:t>КУД</w:t>
      </w:r>
      <w:r w:rsidR="007A2E75">
        <w:rPr>
          <w:rFonts w:eastAsia="Times New Roman"/>
          <w:color w:val="000000"/>
          <w:spacing w:val="-9"/>
          <w:sz w:val="28"/>
          <w:szCs w:val="28"/>
        </w:rPr>
        <w:t> </w:t>
      </w:r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>0504833);</w:t>
      </w:r>
    </w:p>
    <w:p w:rsidR="00705339" w:rsidRPr="00705339" w:rsidRDefault="008F7148" w:rsidP="00705339">
      <w:pPr>
        <w:shd w:val="clear" w:color="auto" w:fill="FFFFFF"/>
        <w:tabs>
          <w:tab w:val="left" w:pos="1205"/>
        </w:tabs>
        <w:ind w:firstLine="709"/>
        <w:jc w:val="both"/>
        <w:rPr>
          <w:rFonts w:eastAsia="Times New Roman"/>
          <w:color w:val="000000"/>
          <w:spacing w:val="-9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>правильность перечисления средств на счет, открытый У</w:t>
      </w:r>
      <w:r w:rsidR="00705339">
        <w:rPr>
          <w:rFonts w:eastAsia="Times New Roman"/>
          <w:color w:val="000000"/>
          <w:spacing w:val="-9"/>
          <w:sz w:val="28"/>
          <w:szCs w:val="28"/>
        </w:rPr>
        <w:t>правлению</w:t>
      </w:r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 xml:space="preserve"> на балансовом счете №</w:t>
      </w:r>
      <w:r w:rsidR="00705339">
        <w:rPr>
          <w:rFonts w:eastAsia="Times New Roman"/>
          <w:color w:val="000000"/>
          <w:spacing w:val="-9"/>
          <w:sz w:val="28"/>
          <w:szCs w:val="28"/>
        </w:rPr>
        <w:t xml:space="preserve"> </w:t>
      </w:r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 xml:space="preserve">40116 «Средства для выдачи и внесения наличных денег и осуществления расчетов по отдельным операциям» (далее </w:t>
      </w:r>
      <w:r w:rsidR="007A2E75">
        <w:rPr>
          <w:rFonts w:eastAsia="Times New Roman"/>
          <w:color w:val="000000"/>
          <w:spacing w:val="-9"/>
          <w:sz w:val="28"/>
          <w:szCs w:val="28"/>
        </w:rPr>
        <w:t>–</w:t>
      </w:r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 xml:space="preserve"> счет </w:t>
      </w:r>
      <w:r w:rsidR="00705339">
        <w:rPr>
          <w:rFonts w:eastAsia="Times New Roman"/>
          <w:color w:val="000000"/>
          <w:spacing w:val="-9"/>
          <w:sz w:val="28"/>
          <w:szCs w:val="28"/>
        </w:rPr>
        <w:t xml:space="preserve">№ </w:t>
      </w:r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>40116);</w:t>
      </w:r>
    </w:p>
    <w:p w:rsidR="00705339" w:rsidRPr="00705339" w:rsidRDefault="008F7148" w:rsidP="00705339">
      <w:pPr>
        <w:shd w:val="clear" w:color="auto" w:fill="FFFFFF"/>
        <w:tabs>
          <w:tab w:val="left" w:pos="1205"/>
        </w:tabs>
        <w:ind w:firstLine="709"/>
        <w:jc w:val="both"/>
        <w:rPr>
          <w:rFonts w:eastAsia="Times New Roman"/>
          <w:color w:val="000000"/>
          <w:spacing w:val="-9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>правильность перечисления денежных сре</w:t>
      </w:r>
      <w:proofErr w:type="gramStart"/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>дств с с</w:t>
      </w:r>
      <w:proofErr w:type="gramEnd"/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>оответствующих счетов № 40116 на соответствующие счета У</w:t>
      </w:r>
      <w:r w:rsidR="00705339">
        <w:rPr>
          <w:rFonts w:eastAsia="Times New Roman"/>
          <w:color w:val="000000"/>
          <w:spacing w:val="-9"/>
          <w:sz w:val="28"/>
          <w:szCs w:val="28"/>
        </w:rPr>
        <w:t>правления</w:t>
      </w:r>
      <w:r w:rsidR="00A97ABE" w:rsidRPr="00A97ABE">
        <w:rPr>
          <w:sz w:val="28"/>
          <w:szCs w:val="28"/>
        </w:rPr>
        <w:t>;</w:t>
      </w:r>
    </w:p>
    <w:p w:rsidR="00705339" w:rsidRPr="00705339" w:rsidRDefault="008F7148" w:rsidP="00705339">
      <w:pPr>
        <w:shd w:val="clear" w:color="auto" w:fill="FFFFFF"/>
        <w:tabs>
          <w:tab w:val="left" w:pos="1205"/>
        </w:tabs>
        <w:ind w:firstLine="709"/>
        <w:jc w:val="both"/>
        <w:rPr>
          <w:rFonts w:eastAsia="Times New Roman"/>
          <w:color w:val="000000"/>
          <w:spacing w:val="-9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lastRenderedPageBreak/>
        <w:t>– </w:t>
      </w:r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 xml:space="preserve">правильность ведения </w:t>
      </w:r>
      <w:r w:rsidR="007A2E75">
        <w:rPr>
          <w:rFonts w:eastAsia="Times New Roman"/>
          <w:color w:val="000000"/>
          <w:spacing w:val="-9"/>
          <w:sz w:val="28"/>
          <w:szCs w:val="28"/>
        </w:rPr>
        <w:t>ж</w:t>
      </w:r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 xml:space="preserve">урнала регистрации карт (код формы по КФД 0531249), </w:t>
      </w:r>
      <w:r w:rsidR="007A2E75">
        <w:rPr>
          <w:rFonts w:eastAsia="Times New Roman"/>
          <w:color w:val="000000"/>
          <w:spacing w:val="-9"/>
          <w:sz w:val="28"/>
          <w:szCs w:val="28"/>
        </w:rPr>
        <w:t>ж</w:t>
      </w:r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>урнала регистрации бланков денежных чековых книжек (</w:t>
      </w:r>
      <w:r w:rsidR="00705339">
        <w:rPr>
          <w:rFonts w:eastAsia="Times New Roman"/>
          <w:color w:val="000000"/>
          <w:spacing w:val="-9"/>
          <w:sz w:val="28"/>
          <w:szCs w:val="28"/>
        </w:rPr>
        <w:t>код</w:t>
      </w:r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 xml:space="preserve"> формы по </w:t>
      </w:r>
      <w:r w:rsidR="00705339">
        <w:rPr>
          <w:rFonts w:eastAsia="Times New Roman"/>
          <w:color w:val="000000"/>
          <w:spacing w:val="-9"/>
          <w:sz w:val="28"/>
          <w:szCs w:val="28"/>
        </w:rPr>
        <w:t>КФД</w:t>
      </w:r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 xml:space="preserve"> 0531241);</w:t>
      </w:r>
    </w:p>
    <w:p w:rsidR="00705339" w:rsidRPr="00705339" w:rsidRDefault="008F7148" w:rsidP="00705339">
      <w:pPr>
        <w:shd w:val="clear" w:color="auto" w:fill="FFFFFF"/>
        <w:tabs>
          <w:tab w:val="left" w:pos="1205"/>
        </w:tabs>
        <w:ind w:firstLine="709"/>
        <w:jc w:val="both"/>
        <w:rPr>
          <w:rFonts w:eastAsia="Times New Roman"/>
          <w:color w:val="000000"/>
          <w:spacing w:val="-9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 xml:space="preserve">правильность формирования и своевременность предоставления клиентам </w:t>
      </w:r>
      <w:r w:rsidR="007A2E75">
        <w:rPr>
          <w:rFonts w:eastAsia="Times New Roman"/>
          <w:color w:val="000000"/>
          <w:spacing w:val="-9"/>
          <w:sz w:val="28"/>
          <w:szCs w:val="28"/>
        </w:rPr>
        <w:t>в</w:t>
      </w:r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 xml:space="preserve">едомости </w:t>
      </w:r>
      <w:proofErr w:type="gramStart"/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>операций уполномоченного подразделения получателя средств бюджета</w:t>
      </w:r>
      <w:proofErr w:type="gramEnd"/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 xml:space="preserve"> с</w:t>
      </w:r>
      <w:r w:rsidR="00B77DF3">
        <w:rPr>
          <w:rFonts w:eastAsia="Times New Roman"/>
          <w:color w:val="000000"/>
          <w:spacing w:val="-9"/>
          <w:sz w:val="28"/>
          <w:szCs w:val="28"/>
        </w:rPr>
        <w:t> </w:t>
      </w:r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>денежными средствами (код формы по КФД 0531244) (</w:t>
      </w:r>
      <w:r w:rsidR="007A2E75">
        <w:rPr>
          <w:rFonts w:eastAsia="Times New Roman"/>
          <w:color w:val="000000"/>
          <w:spacing w:val="-9"/>
          <w:sz w:val="28"/>
          <w:szCs w:val="28"/>
        </w:rPr>
        <w:t>в</w:t>
      </w:r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 xml:space="preserve">едомости операций уполномоченного подразделения </w:t>
      </w:r>
      <w:proofErr w:type="spellStart"/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>неучастника</w:t>
      </w:r>
      <w:proofErr w:type="spellEnd"/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 xml:space="preserve"> бюджетного процесса с денежными средствами (код формы по КФД 0531245);</w:t>
      </w:r>
    </w:p>
    <w:p w:rsidR="00705339" w:rsidRDefault="008F7148" w:rsidP="00705339">
      <w:pPr>
        <w:shd w:val="clear" w:color="auto" w:fill="FFFFFF"/>
        <w:tabs>
          <w:tab w:val="left" w:pos="1205"/>
        </w:tabs>
        <w:ind w:firstLine="709"/>
        <w:jc w:val="both"/>
        <w:rPr>
          <w:rFonts w:eastAsia="Times New Roman"/>
          <w:color w:val="000000"/>
          <w:spacing w:val="-9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 xml:space="preserve">правильность формирования и своевременность предоставления клиентам </w:t>
      </w:r>
      <w:r w:rsidR="007A2E75">
        <w:rPr>
          <w:rFonts w:eastAsia="Times New Roman"/>
          <w:color w:val="000000"/>
          <w:spacing w:val="-9"/>
          <w:sz w:val="28"/>
          <w:szCs w:val="28"/>
        </w:rPr>
        <w:t>с</w:t>
      </w:r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>ведений об операциях, совершаемых с использованием карт (код формы по КФД 0531246) (при</w:t>
      </w:r>
      <w:r w:rsidR="00B77DF3">
        <w:rPr>
          <w:rFonts w:eastAsia="Times New Roman"/>
          <w:color w:val="000000"/>
          <w:spacing w:val="-9"/>
          <w:sz w:val="28"/>
          <w:szCs w:val="28"/>
        </w:rPr>
        <w:t> </w:t>
      </w:r>
      <w:r w:rsidR="00705339" w:rsidRPr="00705339">
        <w:rPr>
          <w:rFonts w:eastAsia="Times New Roman"/>
          <w:color w:val="000000"/>
          <w:spacing w:val="-9"/>
          <w:sz w:val="28"/>
          <w:szCs w:val="28"/>
        </w:rPr>
        <w:t>получении соответствующей информации от кредитной организации).</w:t>
      </w:r>
    </w:p>
    <w:p w:rsidR="00A501F6" w:rsidRPr="00342A8F" w:rsidRDefault="00255F9D" w:rsidP="00255F9D">
      <w:pPr>
        <w:pStyle w:val="a7"/>
        <w:shd w:val="clear" w:color="auto" w:fill="FFFFFF"/>
        <w:tabs>
          <w:tab w:val="left" w:pos="1344"/>
        </w:tabs>
        <w:ind w:left="0" w:firstLine="709"/>
        <w:jc w:val="both"/>
        <w:rPr>
          <w:color w:val="000000"/>
          <w:spacing w:val="-7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2.</w:t>
      </w:r>
      <w:r w:rsidR="0044585B" w:rsidRPr="0044585B">
        <w:rPr>
          <w:rFonts w:eastAsia="Times New Roman"/>
          <w:color w:val="000000"/>
          <w:sz w:val="28"/>
          <w:szCs w:val="28"/>
        </w:rPr>
        <w:t>2</w:t>
      </w:r>
      <w:r>
        <w:rPr>
          <w:rFonts w:eastAsia="Times New Roman"/>
          <w:color w:val="000000"/>
          <w:sz w:val="28"/>
          <w:szCs w:val="28"/>
        </w:rPr>
        <w:t>. </w:t>
      </w:r>
      <w:r w:rsidR="005C7F5B" w:rsidRPr="00342A8F">
        <w:rPr>
          <w:rFonts w:eastAsia="Times New Roman"/>
          <w:color w:val="000000"/>
          <w:sz w:val="28"/>
          <w:szCs w:val="28"/>
        </w:rPr>
        <w:t>Соблюдение требований технологических регламентов</w:t>
      </w:r>
      <w:r w:rsidR="00BF763B" w:rsidRPr="00342A8F">
        <w:rPr>
          <w:rFonts w:eastAsia="Times New Roman"/>
          <w:color w:val="000000"/>
          <w:sz w:val="28"/>
          <w:szCs w:val="28"/>
        </w:rPr>
        <w:t xml:space="preserve"> </w:t>
      </w:r>
      <w:r w:rsidR="005C7F5B" w:rsidRPr="00342A8F">
        <w:rPr>
          <w:rFonts w:eastAsia="Times New Roman"/>
          <w:color w:val="000000"/>
          <w:spacing w:val="2"/>
          <w:sz w:val="28"/>
          <w:szCs w:val="28"/>
        </w:rPr>
        <w:t>Федерального казначейства в части осуществления функций по</w:t>
      </w:r>
      <w:r w:rsidR="00BF763B" w:rsidRPr="00342A8F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 w:rsidR="005C7F5B" w:rsidRPr="00342A8F">
        <w:rPr>
          <w:rFonts w:eastAsia="Times New Roman"/>
          <w:color w:val="000000"/>
          <w:spacing w:val="-1"/>
          <w:sz w:val="28"/>
          <w:szCs w:val="28"/>
        </w:rPr>
        <w:t>направлению деятельности.</w:t>
      </w:r>
    </w:p>
    <w:p w:rsidR="00A501F6" w:rsidRPr="00342A8F" w:rsidRDefault="00255F9D" w:rsidP="00255F9D">
      <w:pPr>
        <w:pStyle w:val="a7"/>
        <w:shd w:val="clear" w:color="auto" w:fill="FFFFFF"/>
        <w:tabs>
          <w:tab w:val="left" w:pos="1344"/>
        </w:tabs>
        <w:ind w:left="0" w:firstLine="709"/>
        <w:jc w:val="both"/>
        <w:rPr>
          <w:color w:val="000000"/>
          <w:spacing w:val="-7"/>
          <w:sz w:val="28"/>
          <w:szCs w:val="28"/>
        </w:rPr>
      </w:pPr>
      <w:r>
        <w:rPr>
          <w:rFonts w:eastAsia="Times New Roman"/>
          <w:color w:val="000000"/>
          <w:spacing w:val="8"/>
          <w:sz w:val="28"/>
          <w:szCs w:val="28"/>
        </w:rPr>
        <w:t>2.</w:t>
      </w:r>
      <w:r w:rsidR="0044585B" w:rsidRPr="0044585B">
        <w:rPr>
          <w:rFonts w:eastAsia="Times New Roman"/>
          <w:color w:val="000000"/>
          <w:spacing w:val="8"/>
          <w:sz w:val="28"/>
          <w:szCs w:val="28"/>
        </w:rPr>
        <w:t>3</w:t>
      </w:r>
      <w:r>
        <w:rPr>
          <w:rFonts w:eastAsia="Times New Roman"/>
          <w:color w:val="000000"/>
          <w:spacing w:val="8"/>
          <w:sz w:val="28"/>
          <w:szCs w:val="28"/>
        </w:rPr>
        <w:t>. </w:t>
      </w:r>
      <w:r w:rsidR="005C7F5B" w:rsidRPr="00342A8F">
        <w:rPr>
          <w:rFonts w:eastAsia="Times New Roman"/>
          <w:color w:val="000000"/>
          <w:spacing w:val="8"/>
          <w:sz w:val="28"/>
          <w:szCs w:val="28"/>
        </w:rPr>
        <w:t>Другие вопросы, возникшие при проведении контрольных и</w:t>
      </w:r>
      <w:r w:rsidR="009A703C" w:rsidRPr="00342A8F">
        <w:rPr>
          <w:rFonts w:eastAsia="Times New Roman"/>
          <w:color w:val="000000"/>
          <w:spacing w:val="8"/>
          <w:sz w:val="28"/>
          <w:szCs w:val="28"/>
        </w:rPr>
        <w:t> </w:t>
      </w:r>
      <w:r w:rsidR="005C7F5B" w:rsidRPr="00342A8F">
        <w:rPr>
          <w:rFonts w:eastAsia="Times New Roman"/>
          <w:color w:val="000000"/>
          <w:spacing w:val="-1"/>
          <w:sz w:val="28"/>
          <w:szCs w:val="28"/>
        </w:rPr>
        <w:t>аудиторских мероприятий</w:t>
      </w:r>
      <w:r w:rsidR="00F92BE7" w:rsidRPr="00F92BE7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F92BE7">
        <w:rPr>
          <w:rFonts w:eastAsia="Times New Roman"/>
          <w:color w:val="000000"/>
          <w:spacing w:val="-1"/>
          <w:sz w:val="28"/>
          <w:szCs w:val="28"/>
        </w:rPr>
        <w:t>по направлению деятельности</w:t>
      </w:r>
      <w:r w:rsidR="005C7F5B" w:rsidRPr="00342A8F">
        <w:rPr>
          <w:rFonts w:eastAsia="Times New Roman"/>
          <w:color w:val="000000"/>
          <w:spacing w:val="-1"/>
          <w:sz w:val="28"/>
          <w:szCs w:val="28"/>
        </w:rPr>
        <w:t>, в том числе за периоды прошлых лет</w:t>
      </w:r>
      <w:r w:rsidR="007A2E75">
        <w:rPr>
          <w:rFonts w:eastAsia="Times New Roman"/>
          <w:color w:val="000000"/>
          <w:spacing w:val="-1"/>
          <w:sz w:val="28"/>
          <w:szCs w:val="28"/>
        </w:rPr>
        <w:t>,</w:t>
      </w:r>
      <w:r w:rsidR="005C7F5B" w:rsidRPr="00342A8F">
        <w:rPr>
          <w:rFonts w:eastAsia="Times New Roman"/>
          <w:color w:val="000000"/>
          <w:spacing w:val="-1"/>
          <w:sz w:val="28"/>
          <w:szCs w:val="28"/>
        </w:rPr>
        <w:t xml:space="preserve"> по фактам,</w:t>
      </w:r>
      <w:r w:rsidR="00A74AEF" w:rsidRPr="00342A8F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5C7F5B" w:rsidRPr="00342A8F">
        <w:rPr>
          <w:rFonts w:eastAsia="Times New Roman"/>
          <w:color w:val="000000"/>
          <w:sz w:val="28"/>
          <w:szCs w:val="28"/>
        </w:rPr>
        <w:t>требующим их уточнения.</w:t>
      </w:r>
    </w:p>
    <w:p w:rsidR="006D0BFB" w:rsidRPr="006D0BFB" w:rsidRDefault="006D0BFB" w:rsidP="00E5579E">
      <w:pPr>
        <w:spacing w:before="240" w:after="240"/>
        <w:ind w:firstLine="709"/>
        <w:jc w:val="both"/>
        <w:rPr>
          <w:rFonts w:eastAsia="Times New Roman"/>
          <w:b/>
          <w:sz w:val="28"/>
          <w:szCs w:val="28"/>
        </w:rPr>
      </w:pPr>
      <w:r w:rsidRPr="006D0BFB">
        <w:rPr>
          <w:rFonts w:eastAsia="Times New Roman"/>
          <w:b/>
          <w:spacing w:val="-3"/>
          <w:sz w:val="28"/>
          <w:szCs w:val="28"/>
          <w:lang w:val="en-US"/>
        </w:rPr>
        <w:t>III</w:t>
      </w:r>
      <w:r w:rsidRPr="006D0BFB">
        <w:rPr>
          <w:rFonts w:eastAsia="Times New Roman"/>
          <w:b/>
          <w:spacing w:val="-3"/>
          <w:sz w:val="28"/>
          <w:szCs w:val="28"/>
        </w:rPr>
        <w:t>.</w:t>
      </w:r>
      <w:r w:rsidR="007A2E75">
        <w:rPr>
          <w:rFonts w:eastAsia="Times New Roman"/>
          <w:b/>
          <w:spacing w:val="-3"/>
          <w:sz w:val="28"/>
          <w:szCs w:val="28"/>
        </w:rPr>
        <w:t> </w:t>
      </w:r>
      <w:r w:rsidRPr="006D0BFB">
        <w:rPr>
          <w:rFonts w:eastAsia="Times New Roman"/>
          <w:b/>
          <w:spacing w:val="-3"/>
          <w:sz w:val="28"/>
          <w:szCs w:val="28"/>
        </w:rPr>
        <w:t xml:space="preserve">Осуществление и учет операций со средствами федерального </w:t>
      </w:r>
      <w:r w:rsidRPr="006D0BFB">
        <w:rPr>
          <w:rFonts w:eastAsia="Times New Roman"/>
          <w:b/>
          <w:sz w:val="28"/>
          <w:szCs w:val="28"/>
        </w:rPr>
        <w:t xml:space="preserve">бюджета, </w:t>
      </w:r>
      <w:r w:rsidRPr="006D0BFB">
        <w:rPr>
          <w:rFonts w:eastAsia="Times New Roman"/>
          <w:b/>
          <w:spacing w:val="-1"/>
          <w:sz w:val="28"/>
          <w:szCs w:val="28"/>
        </w:rPr>
        <w:t xml:space="preserve">средствами, поступающими во временное распоряжение получателей </w:t>
      </w:r>
      <w:r w:rsidRPr="006D0BFB">
        <w:rPr>
          <w:rFonts w:eastAsia="Times New Roman"/>
          <w:b/>
          <w:spacing w:val="4"/>
          <w:sz w:val="28"/>
          <w:szCs w:val="28"/>
        </w:rPr>
        <w:t xml:space="preserve">средств федерального бюджета, </w:t>
      </w:r>
      <w:r w:rsidRPr="006D0BFB">
        <w:rPr>
          <w:rFonts w:eastAsia="Times New Roman"/>
          <w:b/>
          <w:spacing w:val="23"/>
          <w:sz w:val="28"/>
          <w:szCs w:val="28"/>
        </w:rPr>
        <w:t xml:space="preserve">средствами для финансирования мероприятий </w:t>
      </w:r>
      <w:r w:rsidRPr="006D0BFB">
        <w:rPr>
          <w:rFonts w:eastAsia="Times New Roman"/>
          <w:b/>
          <w:spacing w:val="-1"/>
          <w:sz w:val="28"/>
          <w:szCs w:val="28"/>
        </w:rPr>
        <w:t>по</w:t>
      </w:r>
      <w:r w:rsidR="007C6C7D">
        <w:rPr>
          <w:rFonts w:eastAsia="Times New Roman"/>
          <w:b/>
          <w:spacing w:val="-1"/>
          <w:sz w:val="28"/>
          <w:szCs w:val="28"/>
        </w:rPr>
        <w:t> </w:t>
      </w:r>
      <w:r w:rsidRPr="006D0BFB">
        <w:rPr>
          <w:rFonts w:eastAsia="Times New Roman"/>
          <w:b/>
          <w:spacing w:val="-1"/>
          <w:sz w:val="28"/>
          <w:szCs w:val="28"/>
        </w:rPr>
        <w:t xml:space="preserve">оперативно-розыскной деятельности, средствами федеральных </w:t>
      </w:r>
      <w:r w:rsidRPr="006D0BFB">
        <w:rPr>
          <w:rFonts w:eastAsia="Times New Roman"/>
          <w:b/>
          <w:spacing w:val="10"/>
          <w:sz w:val="28"/>
          <w:szCs w:val="28"/>
        </w:rPr>
        <w:t xml:space="preserve">бюджетных (автономных) учреждений и иных </w:t>
      </w:r>
      <w:proofErr w:type="spellStart"/>
      <w:r w:rsidRPr="006D0BFB">
        <w:rPr>
          <w:rFonts w:eastAsia="Times New Roman"/>
          <w:b/>
          <w:spacing w:val="10"/>
          <w:sz w:val="28"/>
          <w:szCs w:val="28"/>
        </w:rPr>
        <w:t>неучастников</w:t>
      </w:r>
      <w:proofErr w:type="spellEnd"/>
      <w:r w:rsidRPr="006D0BFB">
        <w:rPr>
          <w:rFonts w:eastAsia="Times New Roman"/>
          <w:b/>
          <w:spacing w:val="10"/>
          <w:sz w:val="28"/>
          <w:szCs w:val="28"/>
        </w:rPr>
        <w:t xml:space="preserve"> </w:t>
      </w:r>
      <w:r w:rsidRPr="006D0BFB">
        <w:rPr>
          <w:rFonts w:eastAsia="Times New Roman"/>
          <w:b/>
          <w:spacing w:val="2"/>
          <w:sz w:val="28"/>
          <w:szCs w:val="28"/>
        </w:rPr>
        <w:t xml:space="preserve">бюджетного процесса, средствами обязательного медицинского </w:t>
      </w:r>
      <w:r w:rsidRPr="006D0BFB">
        <w:rPr>
          <w:rFonts w:eastAsia="Times New Roman"/>
          <w:b/>
          <w:spacing w:val="-3"/>
          <w:sz w:val="28"/>
          <w:szCs w:val="28"/>
        </w:rPr>
        <w:t xml:space="preserve">страхования, поступающими федеральным бюджетным (автономным) </w:t>
      </w:r>
      <w:r w:rsidRPr="006D0BFB">
        <w:rPr>
          <w:rFonts w:eastAsia="Times New Roman"/>
          <w:b/>
          <w:spacing w:val="-2"/>
          <w:sz w:val="28"/>
          <w:szCs w:val="28"/>
        </w:rPr>
        <w:t>учреждениям</w:t>
      </w:r>
    </w:p>
    <w:p w:rsidR="0035578F" w:rsidRPr="0035578F" w:rsidRDefault="0035578F" w:rsidP="00913B47">
      <w:pPr>
        <w:shd w:val="clear" w:color="auto" w:fill="FFFFFF"/>
        <w:tabs>
          <w:tab w:val="left" w:pos="1330"/>
        </w:tabs>
        <w:ind w:firstLine="709"/>
        <w:jc w:val="both"/>
        <w:rPr>
          <w:rFonts w:eastAsia="Times New Roman"/>
        </w:rPr>
      </w:pPr>
      <w:r w:rsidRPr="0035578F">
        <w:rPr>
          <w:rFonts w:eastAsia="Times New Roman"/>
          <w:color w:val="000000"/>
          <w:spacing w:val="-17"/>
          <w:sz w:val="28"/>
          <w:szCs w:val="28"/>
        </w:rPr>
        <w:t>3.1.</w:t>
      </w:r>
      <w:r w:rsidR="006F4589">
        <w:rPr>
          <w:rFonts w:eastAsia="Times New Roman"/>
          <w:color w:val="000000"/>
          <w:sz w:val="28"/>
          <w:szCs w:val="28"/>
        </w:rPr>
        <w:t> </w:t>
      </w:r>
      <w:r w:rsidRPr="0035578F">
        <w:rPr>
          <w:rFonts w:eastAsia="Times New Roman"/>
          <w:color w:val="000000"/>
          <w:spacing w:val="2"/>
          <w:sz w:val="28"/>
          <w:szCs w:val="28"/>
        </w:rPr>
        <w:t>Закрепление в положении о</w:t>
      </w:r>
      <w:r w:rsidR="00913B47">
        <w:rPr>
          <w:rFonts w:eastAsia="Times New Roman"/>
          <w:color w:val="000000"/>
          <w:spacing w:val="2"/>
          <w:sz w:val="28"/>
          <w:szCs w:val="28"/>
        </w:rPr>
        <w:t xml:space="preserve">б </w:t>
      </w:r>
      <w:r w:rsidR="007A2E75">
        <w:rPr>
          <w:rFonts w:eastAsia="Times New Roman"/>
          <w:color w:val="000000"/>
          <w:spacing w:val="2"/>
          <w:sz w:val="28"/>
          <w:szCs w:val="28"/>
        </w:rPr>
        <w:t>о</w:t>
      </w:r>
      <w:r w:rsidR="00913B47">
        <w:rPr>
          <w:rFonts w:eastAsia="Times New Roman"/>
          <w:color w:val="000000"/>
          <w:spacing w:val="2"/>
          <w:sz w:val="28"/>
          <w:szCs w:val="28"/>
        </w:rPr>
        <w:t>тделе Управления</w:t>
      </w:r>
      <w:r w:rsidRPr="0035578F">
        <w:rPr>
          <w:rFonts w:eastAsia="Times New Roman"/>
          <w:color w:val="000000"/>
          <w:spacing w:val="-1"/>
          <w:sz w:val="28"/>
          <w:szCs w:val="28"/>
        </w:rPr>
        <w:t xml:space="preserve"> функций, выполняемых для решения задач:</w:t>
      </w:r>
    </w:p>
    <w:p w:rsidR="0035578F" w:rsidRPr="00F429DB" w:rsidRDefault="008F7148" w:rsidP="00913B47">
      <w:pPr>
        <w:shd w:val="clear" w:color="auto" w:fill="FFFFFF"/>
        <w:ind w:firstLine="709"/>
        <w:jc w:val="both"/>
        <w:rPr>
          <w:rFonts w:eastAsia="Times New Roman"/>
          <w:color w:val="000000"/>
          <w:spacing w:val="-1"/>
          <w:sz w:val="28"/>
          <w:szCs w:val="28"/>
        </w:rPr>
      </w:pPr>
      <w:proofErr w:type="gramStart"/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35578F" w:rsidRPr="0035578F">
        <w:rPr>
          <w:rFonts w:eastAsia="Times New Roman"/>
          <w:color w:val="000000"/>
          <w:spacing w:val="6"/>
          <w:sz w:val="28"/>
          <w:szCs w:val="28"/>
        </w:rPr>
        <w:t xml:space="preserve">осуществления и учета операций со средствами федерального </w:t>
      </w:r>
      <w:r w:rsidR="0035578F" w:rsidRPr="0035578F">
        <w:rPr>
          <w:rFonts w:eastAsia="Times New Roman"/>
          <w:color w:val="000000"/>
          <w:sz w:val="28"/>
          <w:szCs w:val="28"/>
        </w:rPr>
        <w:t xml:space="preserve">бюджета, </w:t>
      </w:r>
      <w:r w:rsidR="0035578F" w:rsidRPr="0035578F">
        <w:rPr>
          <w:rFonts w:eastAsia="Times New Roman"/>
          <w:color w:val="000000"/>
          <w:spacing w:val="4"/>
          <w:sz w:val="28"/>
          <w:szCs w:val="28"/>
        </w:rPr>
        <w:t xml:space="preserve">средствами, поступающими во временное распоряжение получателей </w:t>
      </w:r>
      <w:r w:rsidR="0035578F" w:rsidRPr="0035578F">
        <w:rPr>
          <w:rFonts w:eastAsia="Times New Roman"/>
          <w:color w:val="000000"/>
          <w:spacing w:val="10"/>
          <w:sz w:val="28"/>
          <w:szCs w:val="28"/>
        </w:rPr>
        <w:t xml:space="preserve">средств федерального бюджета в соответствии с бюджетным </w:t>
      </w:r>
      <w:r w:rsidR="0035578F" w:rsidRPr="0035578F">
        <w:rPr>
          <w:rFonts w:eastAsia="Times New Roman"/>
          <w:color w:val="000000"/>
          <w:spacing w:val="-1"/>
          <w:sz w:val="28"/>
          <w:szCs w:val="28"/>
        </w:rPr>
        <w:t>законодательством Российской Федерации, средствами для финансирования мероприятий по</w:t>
      </w:r>
      <w:r w:rsidR="007A2E75">
        <w:rPr>
          <w:rFonts w:eastAsia="Times New Roman"/>
          <w:color w:val="000000"/>
          <w:spacing w:val="-1"/>
          <w:sz w:val="28"/>
          <w:szCs w:val="28"/>
        </w:rPr>
        <w:t> </w:t>
      </w:r>
      <w:r w:rsidR="0035578F" w:rsidRPr="0035578F">
        <w:rPr>
          <w:rFonts w:eastAsia="Times New Roman"/>
          <w:color w:val="000000"/>
          <w:spacing w:val="-1"/>
          <w:sz w:val="28"/>
          <w:szCs w:val="28"/>
        </w:rPr>
        <w:t>оперативно-</w:t>
      </w:r>
      <w:r w:rsidR="0035578F" w:rsidRPr="0035578F">
        <w:rPr>
          <w:rFonts w:eastAsia="Times New Roman"/>
          <w:color w:val="000000"/>
          <w:spacing w:val="11"/>
          <w:sz w:val="28"/>
          <w:szCs w:val="28"/>
        </w:rPr>
        <w:t xml:space="preserve">розыскной деятельности, средствами федеральных бюджетных </w:t>
      </w:r>
      <w:r w:rsidR="0035578F" w:rsidRPr="0035578F">
        <w:rPr>
          <w:rFonts w:eastAsia="Times New Roman"/>
          <w:color w:val="000000"/>
          <w:sz w:val="28"/>
          <w:szCs w:val="28"/>
        </w:rPr>
        <w:t>(автономных) учреждений и</w:t>
      </w:r>
      <w:r w:rsidR="00B77DF3">
        <w:rPr>
          <w:rFonts w:eastAsia="Times New Roman"/>
          <w:color w:val="000000"/>
          <w:sz w:val="28"/>
          <w:szCs w:val="28"/>
        </w:rPr>
        <w:t> </w:t>
      </w:r>
      <w:r w:rsidR="0035578F" w:rsidRPr="0035578F">
        <w:rPr>
          <w:rFonts w:eastAsia="Times New Roman"/>
          <w:color w:val="000000"/>
          <w:sz w:val="28"/>
          <w:szCs w:val="28"/>
        </w:rPr>
        <w:t xml:space="preserve">иных </w:t>
      </w:r>
      <w:proofErr w:type="spellStart"/>
      <w:r w:rsidR="0035578F" w:rsidRPr="0035578F">
        <w:rPr>
          <w:rFonts w:eastAsia="Times New Roman"/>
          <w:color w:val="000000"/>
          <w:sz w:val="28"/>
          <w:szCs w:val="28"/>
        </w:rPr>
        <w:t>неучастников</w:t>
      </w:r>
      <w:proofErr w:type="spellEnd"/>
      <w:r w:rsidR="0035578F" w:rsidRPr="0035578F">
        <w:rPr>
          <w:rFonts w:eastAsia="Times New Roman"/>
          <w:color w:val="000000"/>
          <w:sz w:val="28"/>
          <w:szCs w:val="28"/>
        </w:rPr>
        <w:t xml:space="preserve"> бюджетного процесса, а </w:t>
      </w:r>
      <w:r w:rsidR="0035578F" w:rsidRPr="0035578F">
        <w:rPr>
          <w:rFonts w:eastAsia="Times New Roman"/>
          <w:color w:val="000000"/>
          <w:spacing w:val="15"/>
          <w:sz w:val="28"/>
          <w:szCs w:val="28"/>
        </w:rPr>
        <w:t xml:space="preserve">также средствами обязательного медицинского страхования, </w:t>
      </w:r>
      <w:r w:rsidR="0035578F" w:rsidRPr="0035578F">
        <w:rPr>
          <w:rFonts w:eastAsia="Times New Roman"/>
          <w:color w:val="000000"/>
          <w:spacing w:val="-2"/>
          <w:sz w:val="28"/>
          <w:szCs w:val="28"/>
        </w:rPr>
        <w:t xml:space="preserve">поступающими федеральным бюджетным (автономным) учреждениям, на </w:t>
      </w:r>
      <w:r w:rsidR="0035578F" w:rsidRPr="0035578F">
        <w:rPr>
          <w:rFonts w:eastAsia="Times New Roman"/>
          <w:color w:val="000000"/>
          <w:spacing w:val="-1"/>
          <w:sz w:val="28"/>
          <w:szCs w:val="28"/>
        </w:rPr>
        <w:t>соответствующих лицевых счетах, открытых в</w:t>
      </w:r>
      <w:r w:rsidR="00913B47">
        <w:rPr>
          <w:rFonts w:eastAsia="Times New Roman"/>
          <w:color w:val="000000"/>
          <w:spacing w:val="-1"/>
          <w:sz w:val="28"/>
          <w:szCs w:val="28"/>
        </w:rPr>
        <w:t> </w:t>
      </w:r>
      <w:r w:rsidR="007B676A">
        <w:rPr>
          <w:rFonts w:eastAsia="Times New Roman"/>
          <w:color w:val="000000"/>
          <w:spacing w:val="2"/>
          <w:sz w:val="28"/>
          <w:szCs w:val="28"/>
        </w:rPr>
        <w:t>отдел</w:t>
      </w:r>
      <w:r w:rsidR="007B676A">
        <w:rPr>
          <w:rFonts w:eastAsia="Times New Roman"/>
          <w:color w:val="000000"/>
          <w:spacing w:val="-9"/>
          <w:sz w:val="28"/>
          <w:szCs w:val="28"/>
        </w:rPr>
        <w:t xml:space="preserve">е </w:t>
      </w:r>
      <w:r w:rsidR="007B676A" w:rsidRPr="00705339">
        <w:rPr>
          <w:rFonts w:eastAsia="Times New Roman"/>
          <w:color w:val="000000"/>
          <w:spacing w:val="-9"/>
          <w:sz w:val="28"/>
          <w:szCs w:val="28"/>
        </w:rPr>
        <w:t>У</w:t>
      </w:r>
      <w:r w:rsidR="007B676A">
        <w:rPr>
          <w:rFonts w:eastAsia="Times New Roman"/>
          <w:color w:val="000000"/>
          <w:spacing w:val="-9"/>
          <w:sz w:val="28"/>
          <w:szCs w:val="28"/>
        </w:rPr>
        <w:t>правления</w:t>
      </w:r>
      <w:r w:rsidR="00F429DB" w:rsidRPr="00705339">
        <w:rPr>
          <w:rFonts w:eastAsia="Times New Roman"/>
          <w:color w:val="000000"/>
          <w:spacing w:val="-9"/>
          <w:sz w:val="28"/>
          <w:szCs w:val="28"/>
        </w:rPr>
        <w:t>;</w:t>
      </w:r>
      <w:proofErr w:type="gramEnd"/>
    </w:p>
    <w:p w:rsidR="00F429DB" w:rsidRPr="00A97ABE" w:rsidRDefault="008F7148" w:rsidP="00913B47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F429DB" w:rsidRPr="00F429DB">
        <w:rPr>
          <w:sz w:val="28"/>
          <w:szCs w:val="28"/>
        </w:rPr>
        <w:t xml:space="preserve">осуществления и учета операций по обеспечению наличными денежными средствами организаций, лицевые счета которых открыты в </w:t>
      </w:r>
      <w:r w:rsidR="00390EEA">
        <w:rPr>
          <w:rFonts w:eastAsia="Times New Roman"/>
          <w:color w:val="000000"/>
          <w:spacing w:val="2"/>
          <w:sz w:val="28"/>
          <w:szCs w:val="28"/>
        </w:rPr>
        <w:t>отдел</w:t>
      </w:r>
      <w:r w:rsidR="00390EEA">
        <w:rPr>
          <w:rFonts w:eastAsia="Times New Roman"/>
          <w:color w:val="000000"/>
          <w:spacing w:val="-9"/>
          <w:sz w:val="28"/>
          <w:szCs w:val="28"/>
        </w:rPr>
        <w:t xml:space="preserve">е </w:t>
      </w:r>
      <w:r w:rsidR="00390EEA" w:rsidRPr="00705339">
        <w:rPr>
          <w:rFonts w:eastAsia="Times New Roman"/>
          <w:color w:val="000000"/>
          <w:spacing w:val="-9"/>
          <w:sz w:val="28"/>
          <w:szCs w:val="28"/>
        </w:rPr>
        <w:t>У</w:t>
      </w:r>
      <w:r w:rsidR="00390EEA">
        <w:rPr>
          <w:rFonts w:eastAsia="Times New Roman"/>
          <w:color w:val="000000"/>
          <w:spacing w:val="-9"/>
          <w:sz w:val="28"/>
          <w:szCs w:val="28"/>
        </w:rPr>
        <w:t>правления</w:t>
      </w:r>
      <w:r w:rsidR="00F429DB" w:rsidRPr="00A97ABE">
        <w:rPr>
          <w:sz w:val="28"/>
          <w:szCs w:val="28"/>
        </w:rPr>
        <w:t>.</w:t>
      </w:r>
    </w:p>
    <w:p w:rsidR="00D24549" w:rsidRPr="0076233C" w:rsidRDefault="006F4589" w:rsidP="00E04443">
      <w:pPr>
        <w:pStyle w:val="20"/>
        <w:shd w:val="clear" w:color="auto" w:fill="auto"/>
        <w:tabs>
          <w:tab w:val="left" w:pos="1283"/>
        </w:tabs>
        <w:spacing w:before="0" w:line="240" w:lineRule="auto"/>
        <w:ind w:left="743"/>
      </w:pPr>
      <w:r>
        <w:rPr>
          <w:color w:val="000000"/>
          <w:spacing w:val="1"/>
        </w:rPr>
        <w:t>3.</w:t>
      </w:r>
      <w:r w:rsidR="0044585B" w:rsidRPr="0044585B">
        <w:rPr>
          <w:color w:val="000000"/>
          <w:spacing w:val="1"/>
        </w:rPr>
        <w:t>2</w:t>
      </w:r>
      <w:r>
        <w:rPr>
          <w:color w:val="000000"/>
          <w:spacing w:val="1"/>
        </w:rPr>
        <w:t>. </w:t>
      </w:r>
      <w:r w:rsidR="00D24549">
        <w:t>Ведение лицевых счетов клиентов:</w:t>
      </w:r>
    </w:p>
    <w:p w:rsidR="00D24549" w:rsidRDefault="00D24549" w:rsidP="00D24549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spacing w:val="2"/>
        </w:rPr>
        <w:t>– </w:t>
      </w:r>
      <w:r>
        <w:t xml:space="preserve">соблюдение порядка ведения лицевых счетов участников бюджетного процесса, бюджетных (автономных) учреждений, иных </w:t>
      </w:r>
      <w:proofErr w:type="spellStart"/>
      <w:r>
        <w:t>неучастников</w:t>
      </w:r>
      <w:proofErr w:type="spellEnd"/>
      <w:r>
        <w:t xml:space="preserve"> бюджетного процесса (далее </w:t>
      </w:r>
      <w:r w:rsidR="00EC6C5B">
        <w:t>–</w:t>
      </w:r>
      <w:r>
        <w:t xml:space="preserve"> клиент), которым в У</w:t>
      </w:r>
      <w:r w:rsidR="00EC6C5B">
        <w:t>правлении</w:t>
      </w:r>
      <w:r>
        <w:t xml:space="preserve"> в установленном порядке открыты лицевые счета;</w:t>
      </w:r>
    </w:p>
    <w:p w:rsidR="00733FD3" w:rsidRPr="0076233C" w:rsidRDefault="00733FD3" w:rsidP="004C5887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spacing w:val="2"/>
        </w:rPr>
        <w:t>– </w:t>
      </w:r>
      <w:r>
        <w:t>своевременность доведения отчетных форм по соответствующим лицевым счетам клиентов;</w:t>
      </w:r>
    </w:p>
    <w:p w:rsidR="00D24549" w:rsidRPr="00D24549" w:rsidRDefault="004C5887" w:rsidP="004C5887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spacing w:val="2"/>
        </w:rPr>
        <w:t>– </w:t>
      </w:r>
      <w:r>
        <w:t xml:space="preserve">соблюдение порядка приемки-передачи показателей, кассовых выплат </w:t>
      </w:r>
      <w:r w:rsidR="00C0704A">
        <w:lastRenderedPageBreak/>
        <w:t>и </w:t>
      </w:r>
      <w:r>
        <w:t>поступлений по лицевым счетам клиентов.</w:t>
      </w:r>
    </w:p>
    <w:p w:rsidR="0035578F" w:rsidRPr="0035578F" w:rsidRDefault="006F4589" w:rsidP="006F4589">
      <w:pPr>
        <w:shd w:val="clear" w:color="auto" w:fill="FFFFFF"/>
        <w:tabs>
          <w:tab w:val="left" w:pos="1200"/>
        </w:tabs>
        <w:ind w:firstLine="709"/>
        <w:jc w:val="both"/>
        <w:rPr>
          <w:rFonts w:eastAsia="Times New Roman"/>
          <w:color w:val="000000"/>
          <w:spacing w:val="-8"/>
          <w:sz w:val="28"/>
          <w:szCs w:val="28"/>
        </w:rPr>
      </w:pPr>
      <w:r>
        <w:rPr>
          <w:rFonts w:eastAsia="Times New Roman"/>
          <w:color w:val="000000"/>
          <w:spacing w:val="5"/>
          <w:sz w:val="28"/>
          <w:szCs w:val="28"/>
        </w:rPr>
        <w:t>3.</w:t>
      </w:r>
      <w:r w:rsidR="0044585B" w:rsidRPr="0044585B">
        <w:rPr>
          <w:rFonts w:eastAsia="Times New Roman"/>
          <w:color w:val="000000"/>
          <w:spacing w:val="5"/>
          <w:sz w:val="28"/>
          <w:szCs w:val="28"/>
        </w:rPr>
        <w:t>3</w:t>
      </w:r>
      <w:r>
        <w:rPr>
          <w:rFonts w:eastAsia="Times New Roman"/>
          <w:color w:val="000000"/>
          <w:spacing w:val="5"/>
          <w:sz w:val="28"/>
          <w:szCs w:val="28"/>
        </w:rPr>
        <w:t>. </w:t>
      </w:r>
      <w:proofErr w:type="gramStart"/>
      <w:r w:rsidR="0035578F" w:rsidRPr="0035578F">
        <w:rPr>
          <w:rFonts w:eastAsia="Times New Roman"/>
          <w:color w:val="000000"/>
          <w:spacing w:val="5"/>
          <w:sz w:val="28"/>
          <w:szCs w:val="28"/>
        </w:rPr>
        <w:t>Соблюдение установленного порядка и сроков формирования</w:t>
      </w:r>
      <w:r w:rsidR="00913B47">
        <w:rPr>
          <w:rFonts w:eastAsia="Times New Roman"/>
          <w:color w:val="000000"/>
          <w:spacing w:val="5"/>
          <w:sz w:val="28"/>
          <w:szCs w:val="28"/>
        </w:rPr>
        <w:t xml:space="preserve"> </w:t>
      </w:r>
      <w:r w:rsidR="0035578F" w:rsidRPr="0035578F">
        <w:rPr>
          <w:rFonts w:eastAsia="Times New Roman"/>
          <w:color w:val="000000"/>
          <w:spacing w:val="6"/>
          <w:sz w:val="28"/>
          <w:szCs w:val="28"/>
        </w:rPr>
        <w:t>регистров аналитического учета операций со средствами федерального</w:t>
      </w:r>
      <w:r w:rsidR="00913B47">
        <w:rPr>
          <w:rFonts w:eastAsia="Times New Roman"/>
          <w:color w:val="000000"/>
          <w:spacing w:val="6"/>
          <w:sz w:val="28"/>
          <w:szCs w:val="28"/>
        </w:rPr>
        <w:t xml:space="preserve"> </w:t>
      </w:r>
      <w:r w:rsidR="0035578F" w:rsidRPr="0035578F">
        <w:rPr>
          <w:rFonts w:eastAsia="Times New Roman"/>
          <w:color w:val="000000"/>
          <w:sz w:val="28"/>
          <w:szCs w:val="28"/>
        </w:rPr>
        <w:t xml:space="preserve">бюджета, </w:t>
      </w:r>
      <w:r w:rsidR="0035578F" w:rsidRPr="0035578F">
        <w:rPr>
          <w:rFonts w:eastAsia="Times New Roman"/>
          <w:color w:val="000000"/>
          <w:spacing w:val="-1"/>
          <w:sz w:val="28"/>
          <w:szCs w:val="28"/>
        </w:rPr>
        <w:t>средствами, поступающими во</w:t>
      </w:r>
      <w:r w:rsidR="00B77DF3">
        <w:rPr>
          <w:rFonts w:eastAsia="Times New Roman"/>
          <w:color w:val="000000"/>
          <w:spacing w:val="-1"/>
          <w:sz w:val="28"/>
          <w:szCs w:val="28"/>
        </w:rPr>
        <w:t> </w:t>
      </w:r>
      <w:r w:rsidR="0035578F" w:rsidRPr="0035578F">
        <w:rPr>
          <w:rFonts w:eastAsia="Times New Roman"/>
          <w:color w:val="000000"/>
          <w:spacing w:val="-1"/>
          <w:sz w:val="28"/>
          <w:szCs w:val="28"/>
        </w:rPr>
        <w:t>временное распоряжение получателей</w:t>
      </w:r>
      <w:r w:rsidR="00913B47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35578F" w:rsidRPr="0035578F">
        <w:rPr>
          <w:rFonts w:eastAsia="Times New Roman"/>
          <w:color w:val="000000"/>
          <w:spacing w:val="-1"/>
          <w:sz w:val="28"/>
          <w:szCs w:val="28"/>
        </w:rPr>
        <w:t>средств федерального бюджета в</w:t>
      </w:r>
      <w:r w:rsidR="00B77DF3">
        <w:rPr>
          <w:rFonts w:eastAsia="Times New Roman"/>
          <w:color w:val="000000"/>
          <w:spacing w:val="-1"/>
          <w:sz w:val="28"/>
          <w:szCs w:val="28"/>
        </w:rPr>
        <w:t> </w:t>
      </w:r>
      <w:r w:rsidR="0035578F" w:rsidRPr="0035578F">
        <w:rPr>
          <w:rFonts w:eastAsia="Times New Roman"/>
          <w:color w:val="000000"/>
          <w:spacing w:val="-1"/>
          <w:sz w:val="28"/>
          <w:szCs w:val="28"/>
        </w:rPr>
        <w:t>соответствии с бюджетным</w:t>
      </w:r>
      <w:r w:rsidR="00913B47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35578F" w:rsidRPr="0035578F">
        <w:rPr>
          <w:rFonts w:eastAsia="Times New Roman"/>
          <w:color w:val="000000"/>
          <w:spacing w:val="-1"/>
          <w:sz w:val="28"/>
          <w:szCs w:val="28"/>
        </w:rPr>
        <w:t>законодательством Российской Федерации, средствами для финансирования мероприятий по оперативно-</w:t>
      </w:r>
      <w:r w:rsidR="0035578F" w:rsidRPr="0035578F">
        <w:rPr>
          <w:rFonts w:eastAsia="Times New Roman"/>
          <w:color w:val="000000"/>
          <w:sz w:val="28"/>
          <w:szCs w:val="28"/>
        </w:rPr>
        <w:t>розыскной деятельности, средствами федеральных бюджетных</w:t>
      </w:r>
      <w:r w:rsidR="00913B47">
        <w:rPr>
          <w:rFonts w:eastAsia="Times New Roman"/>
          <w:color w:val="000000"/>
          <w:sz w:val="28"/>
          <w:szCs w:val="28"/>
        </w:rPr>
        <w:t xml:space="preserve"> </w:t>
      </w:r>
      <w:r w:rsidR="0035578F" w:rsidRPr="0035578F">
        <w:rPr>
          <w:rFonts w:eastAsia="Times New Roman"/>
          <w:color w:val="000000"/>
          <w:spacing w:val="5"/>
          <w:sz w:val="28"/>
          <w:szCs w:val="28"/>
        </w:rPr>
        <w:t>(автономных) учреждений и</w:t>
      </w:r>
      <w:r w:rsidR="00F44F1D">
        <w:rPr>
          <w:rFonts w:eastAsia="Times New Roman"/>
          <w:color w:val="000000"/>
          <w:spacing w:val="5"/>
          <w:sz w:val="28"/>
          <w:szCs w:val="28"/>
        </w:rPr>
        <w:t> </w:t>
      </w:r>
      <w:r w:rsidR="0035578F" w:rsidRPr="0035578F">
        <w:rPr>
          <w:rFonts w:eastAsia="Times New Roman"/>
          <w:color w:val="000000"/>
          <w:spacing w:val="5"/>
          <w:sz w:val="28"/>
          <w:szCs w:val="28"/>
        </w:rPr>
        <w:t xml:space="preserve">иных </w:t>
      </w:r>
      <w:proofErr w:type="spellStart"/>
      <w:r w:rsidR="0035578F" w:rsidRPr="0035578F">
        <w:rPr>
          <w:rFonts w:eastAsia="Times New Roman"/>
          <w:color w:val="000000"/>
          <w:spacing w:val="5"/>
          <w:sz w:val="28"/>
          <w:szCs w:val="28"/>
        </w:rPr>
        <w:t>неучастников</w:t>
      </w:r>
      <w:proofErr w:type="spellEnd"/>
      <w:r w:rsidR="0035578F" w:rsidRPr="0035578F">
        <w:rPr>
          <w:rFonts w:eastAsia="Times New Roman"/>
          <w:color w:val="000000"/>
          <w:spacing w:val="5"/>
          <w:sz w:val="28"/>
          <w:szCs w:val="28"/>
        </w:rPr>
        <w:t xml:space="preserve"> бюджетного процесса,</w:t>
      </w:r>
      <w:r w:rsidR="00913B47">
        <w:rPr>
          <w:rFonts w:eastAsia="Times New Roman"/>
          <w:color w:val="000000"/>
          <w:spacing w:val="5"/>
          <w:sz w:val="28"/>
          <w:szCs w:val="28"/>
        </w:rPr>
        <w:t xml:space="preserve"> </w:t>
      </w:r>
      <w:r w:rsidR="0035578F" w:rsidRPr="0035578F">
        <w:rPr>
          <w:rFonts w:eastAsia="Times New Roman"/>
          <w:color w:val="000000"/>
          <w:spacing w:val="-1"/>
          <w:sz w:val="28"/>
          <w:szCs w:val="28"/>
        </w:rPr>
        <w:t>средствами обязательного медицинского страхования, поступающими</w:t>
      </w:r>
      <w:r w:rsidR="00913B47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35578F" w:rsidRPr="0035578F">
        <w:rPr>
          <w:rFonts w:eastAsia="Times New Roman"/>
          <w:color w:val="000000"/>
          <w:sz w:val="28"/>
          <w:szCs w:val="28"/>
        </w:rPr>
        <w:t>федеральным бюджетным (автономным) учреждениям.</w:t>
      </w:r>
      <w:proofErr w:type="gramEnd"/>
    </w:p>
    <w:p w:rsidR="00196BB8" w:rsidRDefault="006F4589" w:rsidP="00196BB8">
      <w:pPr>
        <w:pStyle w:val="20"/>
        <w:shd w:val="clear" w:color="auto" w:fill="auto"/>
        <w:tabs>
          <w:tab w:val="left" w:pos="1254"/>
        </w:tabs>
        <w:spacing w:before="0" w:line="240" w:lineRule="auto"/>
        <w:ind w:firstLine="709"/>
      </w:pPr>
      <w:r w:rsidRPr="00BD4D4A">
        <w:rPr>
          <w:color w:val="000000"/>
          <w:spacing w:val="-8"/>
        </w:rPr>
        <w:t>3.</w:t>
      </w:r>
      <w:r w:rsidR="0044585B" w:rsidRPr="0044585B">
        <w:rPr>
          <w:color w:val="000000"/>
          <w:spacing w:val="-8"/>
        </w:rPr>
        <w:t>4</w:t>
      </w:r>
      <w:r w:rsidRPr="00BD4D4A">
        <w:rPr>
          <w:color w:val="000000"/>
          <w:spacing w:val="-8"/>
        </w:rPr>
        <w:t>. </w:t>
      </w:r>
      <w:r w:rsidR="00196BB8">
        <w:t>Соблюдение установленного порядка передачи бюджетных данных при</w:t>
      </w:r>
      <w:r w:rsidR="00F44F1D">
        <w:t> </w:t>
      </w:r>
      <w:r w:rsidR="00196BB8">
        <w:t>реорганизации участников бюджетного процесса федерального уровня</w:t>
      </w:r>
      <w:r w:rsidR="00F429DB">
        <w:t>.</w:t>
      </w:r>
    </w:p>
    <w:p w:rsidR="0035578F" w:rsidRPr="0035578F" w:rsidRDefault="0035578F" w:rsidP="00196BB8">
      <w:pPr>
        <w:shd w:val="clear" w:color="auto" w:fill="FFFFFF"/>
        <w:tabs>
          <w:tab w:val="left" w:pos="1205"/>
        </w:tabs>
        <w:ind w:firstLine="709"/>
        <w:jc w:val="both"/>
        <w:rPr>
          <w:rFonts w:eastAsia="Times New Roman"/>
        </w:rPr>
      </w:pPr>
      <w:r w:rsidRPr="0035578F">
        <w:rPr>
          <w:rFonts w:eastAsia="Times New Roman"/>
          <w:color w:val="000000"/>
          <w:spacing w:val="-8"/>
          <w:sz w:val="28"/>
          <w:szCs w:val="28"/>
        </w:rPr>
        <w:t>3.</w:t>
      </w:r>
      <w:r w:rsidR="0044585B" w:rsidRPr="0044585B">
        <w:rPr>
          <w:rFonts w:eastAsia="Times New Roman"/>
          <w:color w:val="000000"/>
          <w:spacing w:val="-8"/>
          <w:sz w:val="28"/>
          <w:szCs w:val="28"/>
        </w:rPr>
        <w:t>5</w:t>
      </w:r>
      <w:r w:rsidRPr="0035578F">
        <w:rPr>
          <w:rFonts w:eastAsia="Times New Roman"/>
          <w:color w:val="000000"/>
          <w:spacing w:val="-8"/>
          <w:sz w:val="28"/>
          <w:szCs w:val="28"/>
        </w:rPr>
        <w:t>.</w:t>
      </w:r>
      <w:r w:rsidR="006F4589">
        <w:rPr>
          <w:rFonts w:eastAsia="Times New Roman"/>
          <w:color w:val="000000"/>
          <w:sz w:val="28"/>
          <w:szCs w:val="28"/>
        </w:rPr>
        <w:t> </w:t>
      </w:r>
      <w:r w:rsidRPr="0035578F">
        <w:rPr>
          <w:rFonts w:eastAsia="Times New Roman"/>
          <w:color w:val="000000"/>
          <w:spacing w:val="-1"/>
          <w:sz w:val="28"/>
          <w:szCs w:val="28"/>
        </w:rPr>
        <w:t>Соблюдение порядка осуществления операций на лицевом счете</w:t>
      </w:r>
      <w:r w:rsidR="00913B47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Pr="0035578F">
        <w:rPr>
          <w:rFonts w:eastAsia="Times New Roman"/>
          <w:color w:val="000000"/>
          <w:spacing w:val="3"/>
          <w:sz w:val="28"/>
          <w:szCs w:val="28"/>
        </w:rPr>
        <w:t>для учета операций со средствами, поступающими во временное</w:t>
      </w:r>
      <w:r w:rsidR="00913B47">
        <w:rPr>
          <w:rFonts w:eastAsia="Times New Roman"/>
          <w:color w:val="000000"/>
          <w:spacing w:val="3"/>
          <w:sz w:val="28"/>
          <w:szCs w:val="28"/>
        </w:rPr>
        <w:t xml:space="preserve"> </w:t>
      </w:r>
      <w:r w:rsidRPr="0035578F">
        <w:rPr>
          <w:rFonts w:eastAsia="Times New Roman"/>
          <w:color w:val="000000"/>
          <w:spacing w:val="-1"/>
          <w:sz w:val="28"/>
          <w:szCs w:val="28"/>
        </w:rPr>
        <w:t>распоряжение получателя средств федерального бюджета.</w:t>
      </w:r>
    </w:p>
    <w:p w:rsidR="0035578F" w:rsidRPr="006F4589" w:rsidRDefault="006F4589" w:rsidP="006F4589">
      <w:pPr>
        <w:shd w:val="clear" w:color="auto" w:fill="FFFFFF"/>
        <w:tabs>
          <w:tab w:val="left" w:pos="1344"/>
        </w:tabs>
        <w:ind w:firstLine="709"/>
        <w:jc w:val="both"/>
        <w:rPr>
          <w:rFonts w:eastAsia="Times New Roman"/>
          <w:color w:val="000000"/>
          <w:spacing w:val="-7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3.</w:t>
      </w:r>
      <w:r w:rsidR="0044585B" w:rsidRPr="0044585B">
        <w:rPr>
          <w:rFonts w:eastAsia="Times New Roman"/>
          <w:color w:val="000000"/>
          <w:sz w:val="28"/>
          <w:szCs w:val="28"/>
        </w:rPr>
        <w:t>6</w:t>
      </w:r>
      <w:r>
        <w:rPr>
          <w:rFonts w:eastAsia="Times New Roman"/>
          <w:color w:val="000000"/>
          <w:sz w:val="28"/>
          <w:szCs w:val="28"/>
        </w:rPr>
        <w:t>. </w:t>
      </w:r>
      <w:r w:rsidR="0076276F" w:rsidRPr="0076276F">
        <w:rPr>
          <w:sz w:val="28"/>
          <w:szCs w:val="28"/>
        </w:rPr>
        <w:t xml:space="preserve">Осуществление контроля за </w:t>
      </w:r>
      <w:proofErr w:type="spellStart"/>
      <w:r w:rsidR="0076276F" w:rsidRPr="0076276F">
        <w:rPr>
          <w:sz w:val="28"/>
          <w:szCs w:val="28"/>
        </w:rPr>
        <w:t>непревышением</w:t>
      </w:r>
      <w:proofErr w:type="spellEnd"/>
      <w:r w:rsidR="0076276F" w:rsidRPr="0076276F">
        <w:rPr>
          <w:sz w:val="28"/>
          <w:szCs w:val="28"/>
        </w:rPr>
        <w:t xml:space="preserve"> кассовых выплат, над</w:t>
      </w:r>
      <w:r w:rsidR="0076276F">
        <w:rPr>
          <w:sz w:val="28"/>
          <w:szCs w:val="28"/>
        </w:rPr>
        <w:t> </w:t>
      </w:r>
      <w:r w:rsidR="0076276F" w:rsidRPr="0076276F">
        <w:rPr>
          <w:sz w:val="28"/>
          <w:szCs w:val="28"/>
        </w:rPr>
        <w:t>суммами доведенных бюджетных данных, учтенных на соответствующих лицевых счетах получателей бюджетных средств, иных получателей бюджетных средств</w:t>
      </w:r>
      <w:r w:rsidR="0035578F" w:rsidRPr="0076276F">
        <w:rPr>
          <w:rFonts w:eastAsia="Times New Roman"/>
          <w:color w:val="000000"/>
          <w:spacing w:val="-2"/>
          <w:sz w:val="28"/>
          <w:szCs w:val="28"/>
        </w:rPr>
        <w:t>.</w:t>
      </w:r>
    </w:p>
    <w:p w:rsidR="0035578F" w:rsidRPr="00913B47" w:rsidRDefault="006F4589" w:rsidP="00737DDD">
      <w:pPr>
        <w:pStyle w:val="a7"/>
        <w:shd w:val="clear" w:color="auto" w:fill="FFFFFF"/>
        <w:tabs>
          <w:tab w:val="left" w:pos="1344"/>
        </w:tabs>
        <w:ind w:left="0" w:firstLine="709"/>
        <w:jc w:val="both"/>
        <w:rPr>
          <w:rFonts w:eastAsia="Times New Roman"/>
        </w:rPr>
      </w:pPr>
      <w:r>
        <w:rPr>
          <w:rFonts w:eastAsia="Times New Roman"/>
          <w:color w:val="000000"/>
          <w:spacing w:val="-2"/>
          <w:sz w:val="28"/>
          <w:szCs w:val="28"/>
        </w:rPr>
        <w:t>3.</w:t>
      </w:r>
      <w:r w:rsidR="0044585B" w:rsidRPr="0044585B">
        <w:rPr>
          <w:rFonts w:eastAsia="Times New Roman"/>
          <w:color w:val="000000"/>
          <w:spacing w:val="-2"/>
          <w:sz w:val="28"/>
          <w:szCs w:val="28"/>
        </w:rPr>
        <w:t>7</w:t>
      </w:r>
      <w:r>
        <w:rPr>
          <w:rFonts w:eastAsia="Times New Roman"/>
          <w:color w:val="000000"/>
          <w:spacing w:val="-2"/>
          <w:sz w:val="28"/>
          <w:szCs w:val="28"/>
        </w:rPr>
        <w:t>. </w:t>
      </w:r>
      <w:proofErr w:type="gramStart"/>
      <w:r w:rsidR="0035578F" w:rsidRPr="00737DDD">
        <w:rPr>
          <w:rFonts w:eastAsia="Times New Roman"/>
          <w:color w:val="000000"/>
          <w:spacing w:val="-2"/>
          <w:sz w:val="28"/>
          <w:szCs w:val="28"/>
        </w:rPr>
        <w:t>Осуществление контрол</w:t>
      </w:r>
      <w:r w:rsidR="00737DDD" w:rsidRPr="00737DDD">
        <w:rPr>
          <w:rFonts w:eastAsia="Times New Roman"/>
          <w:color w:val="000000"/>
          <w:spacing w:val="-2"/>
          <w:sz w:val="28"/>
          <w:szCs w:val="28"/>
        </w:rPr>
        <w:t>я</w:t>
      </w:r>
      <w:r w:rsidR="0035578F" w:rsidRPr="00737DDD">
        <w:rPr>
          <w:rFonts w:eastAsia="Times New Roman"/>
          <w:color w:val="000000"/>
          <w:spacing w:val="-2"/>
          <w:sz w:val="28"/>
          <w:szCs w:val="28"/>
        </w:rPr>
        <w:t>, предусмотренн</w:t>
      </w:r>
      <w:r w:rsidR="00737DDD" w:rsidRPr="00737DDD">
        <w:rPr>
          <w:rFonts w:eastAsia="Times New Roman"/>
          <w:color w:val="000000"/>
          <w:spacing w:val="-2"/>
          <w:sz w:val="28"/>
          <w:szCs w:val="28"/>
        </w:rPr>
        <w:t>ого</w:t>
      </w:r>
      <w:r w:rsidR="00913B47" w:rsidRPr="00737DDD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="0035578F" w:rsidRPr="00737DDD">
        <w:rPr>
          <w:rFonts w:eastAsia="Times New Roman"/>
          <w:color w:val="000000"/>
          <w:spacing w:val="4"/>
          <w:sz w:val="28"/>
          <w:szCs w:val="28"/>
        </w:rPr>
        <w:t>Федеральн</w:t>
      </w:r>
      <w:r w:rsidR="00737DDD" w:rsidRPr="00737DDD">
        <w:rPr>
          <w:rFonts w:eastAsia="Times New Roman"/>
          <w:color w:val="000000"/>
          <w:spacing w:val="4"/>
          <w:sz w:val="28"/>
          <w:szCs w:val="28"/>
        </w:rPr>
        <w:t>ым</w:t>
      </w:r>
      <w:r w:rsidR="0035578F" w:rsidRPr="00737DDD">
        <w:rPr>
          <w:rFonts w:eastAsia="Times New Roman"/>
          <w:color w:val="000000"/>
          <w:spacing w:val="4"/>
          <w:sz w:val="28"/>
          <w:szCs w:val="28"/>
        </w:rPr>
        <w:t xml:space="preserve"> закон</w:t>
      </w:r>
      <w:r w:rsidR="00737DDD" w:rsidRPr="00737DDD">
        <w:rPr>
          <w:rFonts w:eastAsia="Times New Roman"/>
          <w:color w:val="000000"/>
          <w:spacing w:val="4"/>
          <w:sz w:val="28"/>
          <w:szCs w:val="28"/>
        </w:rPr>
        <w:t xml:space="preserve">ом </w:t>
      </w:r>
      <w:r w:rsidR="0035578F" w:rsidRPr="00737DDD">
        <w:rPr>
          <w:rFonts w:eastAsia="Times New Roman"/>
          <w:color w:val="000000"/>
          <w:spacing w:val="4"/>
          <w:sz w:val="28"/>
          <w:szCs w:val="28"/>
        </w:rPr>
        <w:t>от</w:t>
      </w:r>
      <w:r w:rsidR="00737DDD" w:rsidRPr="00737DDD">
        <w:rPr>
          <w:rFonts w:eastAsia="Times New Roman"/>
          <w:color w:val="000000"/>
          <w:spacing w:val="4"/>
          <w:sz w:val="28"/>
          <w:szCs w:val="28"/>
        </w:rPr>
        <w:t> </w:t>
      </w:r>
      <w:r w:rsidR="0035578F" w:rsidRPr="00737DDD">
        <w:rPr>
          <w:rFonts w:eastAsia="Times New Roman"/>
          <w:color w:val="000000"/>
          <w:spacing w:val="4"/>
          <w:sz w:val="28"/>
          <w:szCs w:val="28"/>
        </w:rPr>
        <w:t>5</w:t>
      </w:r>
      <w:r w:rsidR="00737DDD" w:rsidRPr="00737DDD">
        <w:rPr>
          <w:rFonts w:eastAsia="Times New Roman"/>
          <w:color w:val="000000"/>
          <w:spacing w:val="4"/>
          <w:sz w:val="28"/>
          <w:szCs w:val="28"/>
        </w:rPr>
        <w:t> </w:t>
      </w:r>
      <w:r w:rsidR="00343426">
        <w:rPr>
          <w:rFonts w:eastAsia="Times New Roman"/>
          <w:color w:val="000000"/>
          <w:spacing w:val="4"/>
          <w:sz w:val="28"/>
          <w:szCs w:val="28"/>
        </w:rPr>
        <w:t>апреля 2013 </w:t>
      </w:r>
      <w:r w:rsidR="0035578F" w:rsidRPr="00737DDD">
        <w:rPr>
          <w:rFonts w:eastAsia="Times New Roman"/>
          <w:color w:val="000000"/>
          <w:spacing w:val="4"/>
          <w:sz w:val="28"/>
          <w:szCs w:val="28"/>
        </w:rPr>
        <w:t>г.</w:t>
      </w:r>
      <w:r w:rsidR="00913B47" w:rsidRPr="00737DDD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="00343426">
        <w:rPr>
          <w:rFonts w:eastAsia="Times New Roman"/>
          <w:color w:val="000000"/>
          <w:spacing w:val="4"/>
          <w:sz w:val="28"/>
          <w:szCs w:val="28"/>
        </w:rPr>
        <w:t>№ </w:t>
      </w:r>
      <w:r w:rsidR="0035578F" w:rsidRPr="00737DDD">
        <w:rPr>
          <w:rFonts w:eastAsia="Times New Roman"/>
          <w:color w:val="000000"/>
          <w:spacing w:val="4"/>
          <w:sz w:val="28"/>
          <w:szCs w:val="28"/>
        </w:rPr>
        <w:t>44-ФЗ «О контрактной системе в сфере закупок товаров, работ, услуг</w:t>
      </w:r>
      <w:r w:rsidR="00913B47" w:rsidRPr="00737DDD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="0035578F" w:rsidRPr="00737DDD">
        <w:rPr>
          <w:rFonts w:eastAsia="Times New Roman"/>
          <w:color w:val="000000"/>
          <w:spacing w:val="6"/>
          <w:sz w:val="28"/>
          <w:szCs w:val="28"/>
        </w:rPr>
        <w:t>для обеспечения государственных и</w:t>
      </w:r>
      <w:r w:rsidRPr="00737DDD">
        <w:rPr>
          <w:rFonts w:eastAsia="Times New Roman"/>
          <w:color w:val="000000"/>
          <w:spacing w:val="6"/>
          <w:sz w:val="28"/>
          <w:szCs w:val="28"/>
        </w:rPr>
        <w:t> </w:t>
      </w:r>
      <w:r w:rsidR="0035578F" w:rsidRPr="00737DDD">
        <w:rPr>
          <w:rFonts w:eastAsia="Times New Roman"/>
          <w:color w:val="000000"/>
          <w:spacing w:val="6"/>
          <w:sz w:val="28"/>
          <w:szCs w:val="28"/>
        </w:rPr>
        <w:t>муниципальных нужд» (Собрание</w:t>
      </w:r>
      <w:r w:rsidR="00913B47" w:rsidRPr="00737DDD">
        <w:rPr>
          <w:rFonts w:eastAsia="Times New Roman"/>
          <w:color w:val="000000"/>
          <w:spacing w:val="6"/>
          <w:sz w:val="28"/>
          <w:szCs w:val="28"/>
        </w:rPr>
        <w:t xml:space="preserve"> </w:t>
      </w:r>
      <w:r w:rsidR="0035578F" w:rsidRPr="00737DDD">
        <w:rPr>
          <w:rFonts w:eastAsia="Times New Roman"/>
          <w:color w:val="000000"/>
          <w:spacing w:val="4"/>
          <w:sz w:val="28"/>
          <w:szCs w:val="28"/>
        </w:rPr>
        <w:t>законодательств</w:t>
      </w:r>
      <w:r w:rsidR="00343426">
        <w:rPr>
          <w:rFonts w:eastAsia="Times New Roman"/>
          <w:color w:val="000000"/>
          <w:spacing w:val="4"/>
          <w:sz w:val="28"/>
          <w:szCs w:val="28"/>
        </w:rPr>
        <w:t>а Российской Федерации, 2013, № 14, ст. </w:t>
      </w:r>
      <w:r w:rsidR="0035578F" w:rsidRPr="00737DDD">
        <w:rPr>
          <w:rFonts w:eastAsia="Times New Roman"/>
          <w:color w:val="000000"/>
          <w:spacing w:val="4"/>
          <w:sz w:val="28"/>
          <w:szCs w:val="28"/>
        </w:rPr>
        <w:t>1652)</w:t>
      </w:r>
      <w:r w:rsidR="001675B3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="008D523E">
        <w:rPr>
          <w:rFonts w:eastAsia="Times New Roman"/>
          <w:color w:val="000000"/>
          <w:spacing w:val="4"/>
          <w:sz w:val="28"/>
          <w:szCs w:val="28"/>
        </w:rPr>
        <w:t>(далее</w:t>
      </w:r>
      <w:r w:rsidR="001675B3">
        <w:rPr>
          <w:rFonts w:eastAsia="Times New Roman"/>
          <w:color w:val="000000"/>
          <w:spacing w:val="4"/>
          <w:sz w:val="28"/>
          <w:szCs w:val="28"/>
        </w:rPr>
        <w:t> </w:t>
      </w:r>
      <w:r w:rsidR="008D523E">
        <w:rPr>
          <w:rFonts w:eastAsia="Times New Roman"/>
          <w:color w:val="000000"/>
          <w:spacing w:val="4"/>
          <w:sz w:val="28"/>
          <w:szCs w:val="28"/>
        </w:rPr>
        <w:t>–</w:t>
      </w:r>
      <w:r w:rsidR="001675B3">
        <w:rPr>
          <w:rFonts w:eastAsia="Times New Roman"/>
          <w:color w:val="000000"/>
          <w:spacing w:val="4"/>
          <w:sz w:val="28"/>
          <w:szCs w:val="28"/>
        </w:rPr>
        <w:t> З</w:t>
      </w:r>
      <w:r w:rsidR="008D523E">
        <w:rPr>
          <w:rFonts w:eastAsia="Times New Roman"/>
          <w:color w:val="000000"/>
          <w:spacing w:val="4"/>
          <w:sz w:val="28"/>
          <w:szCs w:val="28"/>
        </w:rPr>
        <w:t xml:space="preserve">акон </w:t>
      </w:r>
      <w:r w:rsidR="001675B3">
        <w:rPr>
          <w:rFonts w:eastAsia="Times New Roman"/>
          <w:color w:val="000000"/>
          <w:spacing w:val="4"/>
          <w:sz w:val="28"/>
          <w:szCs w:val="28"/>
        </w:rPr>
        <w:t xml:space="preserve">№ </w:t>
      </w:r>
      <w:r w:rsidR="008D523E">
        <w:rPr>
          <w:rFonts w:eastAsia="Times New Roman"/>
          <w:color w:val="000000"/>
          <w:spacing w:val="4"/>
          <w:sz w:val="28"/>
          <w:szCs w:val="28"/>
        </w:rPr>
        <w:t>44 ФЗ)</w:t>
      </w:r>
      <w:r w:rsidR="0035578F" w:rsidRPr="00737DDD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="0035578F" w:rsidRPr="00737DDD">
        <w:rPr>
          <w:rFonts w:eastAsia="Times New Roman"/>
          <w:color w:val="000000"/>
          <w:sz w:val="28"/>
          <w:szCs w:val="28"/>
        </w:rPr>
        <w:t>и</w:t>
      </w:r>
      <w:r w:rsidR="007B676A">
        <w:rPr>
          <w:rFonts w:eastAsia="Times New Roman"/>
          <w:color w:val="000000"/>
          <w:sz w:val="28"/>
          <w:szCs w:val="28"/>
        </w:rPr>
        <w:t> </w:t>
      </w:r>
      <w:r w:rsidR="0035578F" w:rsidRPr="00737DDD">
        <w:rPr>
          <w:rFonts w:eastAsia="Times New Roman"/>
          <w:color w:val="000000"/>
          <w:sz w:val="28"/>
          <w:szCs w:val="28"/>
        </w:rPr>
        <w:t xml:space="preserve"> </w:t>
      </w:r>
      <w:r w:rsidR="0035578F" w:rsidRPr="00737DDD">
        <w:rPr>
          <w:rFonts w:eastAsia="Times New Roman"/>
          <w:color w:val="000000"/>
          <w:spacing w:val="2"/>
          <w:sz w:val="28"/>
          <w:szCs w:val="28"/>
        </w:rPr>
        <w:t>постановлением Правительства Российской Федерации от</w:t>
      </w:r>
      <w:r w:rsidR="00737DDD" w:rsidRPr="00737DDD">
        <w:rPr>
          <w:rFonts w:eastAsia="Times New Roman"/>
          <w:color w:val="000000"/>
          <w:spacing w:val="2"/>
          <w:sz w:val="28"/>
          <w:szCs w:val="28"/>
        </w:rPr>
        <w:t> </w:t>
      </w:r>
      <w:r w:rsidR="0035578F" w:rsidRPr="00737DDD">
        <w:rPr>
          <w:rFonts w:eastAsia="Times New Roman"/>
          <w:color w:val="000000"/>
          <w:spacing w:val="6"/>
          <w:sz w:val="28"/>
          <w:szCs w:val="28"/>
        </w:rPr>
        <w:t>28</w:t>
      </w:r>
      <w:r w:rsidR="00737DDD" w:rsidRPr="00737DDD">
        <w:rPr>
          <w:rFonts w:eastAsia="Times New Roman"/>
          <w:color w:val="000000"/>
          <w:spacing w:val="6"/>
          <w:sz w:val="28"/>
          <w:szCs w:val="28"/>
        </w:rPr>
        <w:t> </w:t>
      </w:r>
      <w:r w:rsidR="00343426">
        <w:rPr>
          <w:rFonts w:eastAsia="Times New Roman"/>
          <w:color w:val="000000"/>
          <w:spacing w:val="6"/>
          <w:sz w:val="28"/>
          <w:szCs w:val="28"/>
        </w:rPr>
        <w:t>ноября 2013 </w:t>
      </w:r>
      <w:r w:rsidR="0035578F" w:rsidRPr="00737DDD">
        <w:rPr>
          <w:rFonts w:eastAsia="Times New Roman"/>
          <w:color w:val="000000"/>
          <w:spacing w:val="6"/>
          <w:sz w:val="28"/>
          <w:szCs w:val="28"/>
        </w:rPr>
        <w:t>г. №</w:t>
      </w:r>
      <w:r w:rsidR="007B676A">
        <w:rPr>
          <w:rFonts w:eastAsia="Times New Roman"/>
          <w:color w:val="000000"/>
          <w:spacing w:val="6"/>
          <w:sz w:val="28"/>
          <w:szCs w:val="28"/>
        </w:rPr>
        <w:t> </w:t>
      </w:r>
      <w:r w:rsidR="0035578F" w:rsidRPr="00737DDD">
        <w:rPr>
          <w:rFonts w:eastAsia="Times New Roman"/>
          <w:color w:val="000000"/>
          <w:spacing w:val="6"/>
          <w:sz w:val="28"/>
          <w:szCs w:val="28"/>
        </w:rPr>
        <w:t xml:space="preserve">1084 (Собрание законодательства Российской </w:t>
      </w:r>
      <w:r w:rsidR="009E6AC6" w:rsidRPr="00737DDD">
        <w:rPr>
          <w:rFonts w:eastAsia="Times New Roman"/>
          <w:color w:val="000000"/>
          <w:spacing w:val="6"/>
          <w:sz w:val="28"/>
          <w:szCs w:val="28"/>
        </w:rPr>
        <w:t>Федерации</w:t>
      </w:r>
      <w:r w:rsidR="00343426">
        <w:rPr>
          <w:rFonts w:eastAsia="Times New Roman"/>
          <w:color w:val="000000"/>
          <w:spacing w:val="-2"/>
          <w:sz w:val="28"/>
          <w:szCs w:val="28"/>
        </w:rPr>
        <w:t>, 2013, № </w:t>
      </w:r>
      <w:r w:rsidR="0035578F" w:rsidRPr="00737DDD">
        <w:rPr>
          <w:rFonts w:eastAsia="Times New Roman"/>
          <w:color w:val="000000"/>
          <w:spacing w:val="-2"/>
          <w:sz w:val="28"/>
          <w:szCs w:val="28"/>
        </w:rPr>
        <w:t>49)</w:t>
      </w:r>
      <w:r w:rsidR="00343426">
        <w:rPr>
          <w:rFonts w:eastAsia="Times New Roman"/>
          <w:color w:val="000000"/>
          <w:spacing w:val="-2"/>
          <w:sz w:val="28"/>
          <w:szCs w:val="28"/>
        </w:rPr>
        <w:t xml:space="preserve"> (далее – Постановление № </w:t>
      </w:r>
      <w:r w:rsidR="001675B3">
        <w:rPr>
          <w:rFonts w:eastAsia="Times New Roman"/>
          <w:color w:val="000000"/>
          <w:spacing w:val="-2"/>
          <w:sz w:val="28"/>
          <w:szCs w:val="28"/>
        </w:rPr>
        <w:t>1084)</w:t>
      </w:r>
      <w:r w:rsidR="00737DDD" w:rsidRPr="00737DDD">
        <w:rPr>
          <w:sz w:val="28"/>
          <w:szCs w:val="28"/>
        </w:rPr>
        <w:t>.</w:t>
      </w:r>
      <w:proofErr w:type="gramEnd"/>
    </w:p>
    <w:p w:rsidR="0035578F" w:rsidRPr="0035578F" w:rsidRDefault="00875F30" w:rsidP="00875F30">
      <w:pPr>
        <w:shd w:val="clear" w:color="auto" w:fill="FFFFFF"/>
        <w:tabs>
          <w:tab w:val="left" w:pos="1339"/>
        </w:tabs>
        <w:ind w:firstLine="709"/>
        <w:jc w:val="both"/>
        <w:rPr>
          <w:rFonts w:eastAsia="Times New Roman"/>
          <w:color w:val="000000"/>
          <w:spacing w:val="-6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3.</w:t>
      </w:r>
      <w:r w:rsidR="0044585B" w:rsidRPr="0044585B">
        <w:rPr>
          <w:rFonts w:eastAsia="Times New Roman"/>
          <w:color w:val="000000"/>
          <w:spacing w:val="-1"/>
          <w:sz w:val="28"/>
          <w:szCs w:val="28"/>
        </w:rPr>
        <w:t>8</w:t>
      </w:r>
      <w:r>
        <w:rPr>
          <w:rFonts w:eastAsia="Times New Roman"/>
          <w:color w:val="000000"/>
          <w:spacing w:val="-1"/>
          <w:sz w:val="28"/>
          <w:szCs w:val="28"/>
        </w:rPr>
        <w:t>. </w:t>
      </w:r>
      <w:r w:rsidR="0035578F" w:rsidRPr="0035578F">
        <w:rPr>
          <w:rFonts w:eastAsia="Times New Roman"/>
          <w:color w:val="000000"/>
          <w:spacing w:val="-1"/>
          <w:sz w:val="28"/>
          <w:szCs w:val="28"/>
        </w:rPr>
        <w:t xml:space="preserve">Соблюдение </w:t>
      </w:r>
      <w:proofErr w:type="gramStart"/>
      <w:r w:rsidR="0035578F" w:rsidRPr="0035578F">
        <w:rPr>
          <w:rFonts w:eastAsia="Times New Roman"/>
          <w:color w:val="000000"/>
          <w:spacing w:val="-1"/>
          <w:sz w:val="28"/>
          <w:szCs w:val="28"/>
        </w:rPr>
        <w:t>порядка санкционирования оплаты денежных</w:t>
      </w:r>
      <w:r w:rsidR="00913B47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35578F" w:rsidRPr="0035578F">
        <w:rPr>
          <w:rFonts w:eastAsia="Times New Roman"/>
          <w:color w:val="000000"/>
          <w:spacing w:val="1"/>
          <w:sz w:val="28"/>
          <w:szCs w:val="28"/>
        </w:rPr>
        <w:t>обязательств получателей средств федерального бюджета</w:t>
      </w:r>
      <w:proofErr w:type="gramEnd"/>
      <w:r w:rsidR="0035578F" w:rsidRPr="0035578F">
        <w:rPr>
          <w:rFonts w:eastAsia="Times New Roman"/>
          <w:color w:val="000000"/>
          <w:spacing w:val="1"/>
          <w:sz w:val="28"/>
          <w:szCs w:val="28"/>
        </w:rPr>
        <w:t xml:space="preserve"> и</w:t>
      </w:r>
      <w:r w:rsidR="00913B47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 w:rsidR="0035578F" w:rsidRPr="0035578F">
        <w:rPr>
          <w:rFonts w:eastAsia="Times New Roman"/>
          <w:color w:val="000000"/>
          <w:sz w:val="28"/>
          <w:szCs w:val="28"/>
        </w:rPr>
        <w:t>администраторов источников внутреннего финансирования дефицита</w:t>
      </w:r>
      <w:r w:rsidR="00B8794F">
        <w:rPr>
          <w:rFonts w:eastAsia="Times New Roman"/>
          <w:color w:val="000000"/>
          <w:sz w:val="28"/>
          <w:szCs w:val="28"/>
        </w:rPr>
        <w:t xml:space="preserve"> </w:t>
      </w:r>
      <w:r w:rsidR="0035578F" w:rsidRPr="0035578F">
        <w:rPr>
          <w:rFonts w:eastAsia="Times New Roman"/>
          <w:color w:val="000000"/>
          <w:spacing w:val="-2"/>
          <w:sz w:val="28"/>
          <w:szCs w:val="28"/>
        </w:rPr>
        <w:t>федерального бюджета.</w:t>
      </w:r>
    </w:p>
    <w:p w:rsidR="0035578F" w:rsidRPr="0035578F" w:rsidRDefault="00875F30" w:rsidP="00875F30">
      <w:pPr>
        <w:shd w:val="clear" w:color="auto" w:fill="FFFFFF"/>
        <w:tabs>
          <w:tab w:val="left" w:pos="1339"/>
        </w:tabs>
        <w:ind w:firstLine="709"/>
        <w:jc w:val="both"/>
        <w:rPr>
          <w:rFonts w:eastAsia="Times New Roman"/>
          <w:color w:val="000000"/>
          <w:spacing w:val="-7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3.</w:t>
      </w:r>
      <w:r w:rsidR="0044585B" w:rsidRPr="0044585B">
        <w:rPr>
          <w:rFonts w:eastAsia="Times New Roman"/>
          <w:color w:val="000000"/>
          <w:spacing w:val="-1"/>
          <w:sz w:val="28"/>
          <w:szCs w:val="28"/>
        </w:rPr>
        <w:t>9</w:t>
      </w:r>
      <w:r>
        <w:rPr>
          <w:rFonts w:eastAsia="Times New Roman"/>
          <w:color w:val="000000"/>
          <w:spacing w:val="-1"/>
          <w:sz w:val="28"/>
          <w:szCs w:val="28"/>
        </w:rPr>
        <w:t>. </w:t>
      </w:r>
      <w:r w:rsidR="0035578F" w:rsidRPr="0035578F">
        <w:rPr>
          <w:rFonts w:eastAsia="Times New Roman"/>
          <w:color w:val="000000"/>
          <w:spacing w:val="-1"/>
          <w:sz w:val="28"/>
          <w:szCs w:val="28"/>
        </w:rPr>
        <w:t>Соблюдение порядка санкционирования расходов федеральных</w:t>
      </w:r>
      <w:r w:rsidR="00B8794F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35578F" w:rsidRPr="0035578F">
        <w:rPr>
          <w:rFonts w:eastAsia="Times New Roman"/>
          <w:color w:val="000000"/>
          <w:sz w:val="28"/>
          <w:szCs w:val="28"/>
        </w:rPr>
        <w:t>бюджетных (автономных) учреждений, источником финансового</w:t>
      </w:r>
      <w:r w:rsidR="00B8794F">
        <w:rPr>
          <w:rFonts w:eastAsia="Times New Roman"/>
          <w:color w:val="000000"/>
          <w:sz w:val="28"/>
          <w:szCs w:val="28"/>
        </w:rPr>
        <w:t xml:space="preserve"> </w:t>
      </w:r>
      <w:r w:rsidR="0035578F" w:rsidRPr="0035578F">
        <w:rPr>
          <w:rFonts w:eastAsia="Times New Roman"/>
          <w:color w:val="000000"/>
          <w:spacing w:val="6"/>
          <w:sz w:val="28"/>
          <w:szCs w:val="28"/>
        </w:rPr>
        <w:t>обеспечения которых являются субсидии, полученные в соответствии с</w:t>
      </w:r>
      <w:r w:rsidR="00B8794F">
        <w:rPr>
          <w:rFonts w:eastAsia="Times New Roman"/>
          <w:color w:val="000000"/>
          <w:spacing w:val="6"/>
          <w:sz w:val="28"/>
          <w:szCs w:val="28"/>
        </w:rPr>
        <w:t xml:space="preserve"> </w:t>
      </w:r>
      <w:r w:rsidR="0035578F" w:rsidRPr="0035578F">
        <w:rPr>
          <w:rFonts w:eastAsia="Times New Roman"/>
          <w:color w:val="000000"/>
          <w:spacing w:val="3"/>
          <w:sz w:val="28"/>
          <w:szCs w:val="28"/>
        </w:rPr>
        <w:t>абзацем вторым части</w:t>
      </w:r>
      <w:r w:rsidR="00142BFA">
        <w:rPr>
          <w:rFonts w:eastAsia="Times New Roman"/>
          <w:color w:val="000000"/>
          <w:spacing w:val="3"/>
          <w:sz w:val="28"/>
          <w:szCs w:val="28"/>
        </w:rPr>
        <w:t> </w:t>
      </w:r>
      <w:r w:rsidR="0035578F" w:rsidRPr="0035578F">
        <w:rPr>
          <w:rFonts w:eastAsia="Times New Roman"/>
          <w:color w:val="000000"/>
          <w:spacing w:val="3"/>
          <w:sz w:val="28"/>
          <w:szCs w:val="28"/>
        </w:rPr>
        <w:t>1</w:t>
      </w:r>
      <w:r w:rsidR="00142BFA">
        <w:rPr>
          <w:rFonts w:eastAsia="Times New Roman"/>
          <w:color w:val="000000"/>
          <w:spacing w:val="3"/>
          <w:sz w:val="28"/>
          <w:szCs w:val="28"/>
        </w:rPr>
        <w:t> </w:t>
      </w:r>
      <w:r w:rsidR="0035578F" w:rsidRPr="0035578F">
        <w:rPr>
          <w:rFonts w:eastAsia="Times New Roman"/>
          <w:color w:val="000000"/>
          <w:spacing w:val="3"/>
          <w:sz w:val="28"/>
          <w:szCs w:val="28"/>
        </w:rPr>
        <w:t xml:space="preserve">статьи 78.1 и статьей 78.2 </w:t>
      </w:r>
      <w:r w:rsidR="007F6EBF">
        <w:rPr>
          <w:rFonts w:eastAsia="Times New Roman"/>
          <w:color w:val="000000"/>
          <w:spacing w:val="3"/>
          <w:sz w:val="28"/>
          <w:szCs w:val="28"/>
        </w:rPr>
        <w:t>Бюджетного кодекса Российской Федерации</w:t>
      </w:r>
      <w:r w:rsidR="0035578F" w:rsidRPr="0035578F">
        <w:rPr>
          <w:rFonts w:eastAsia="Times New Roman"/>
          <w:color w:val="000000"/>
          <w:spacing w:val="3"/>
          <w:sz w:val="28"/>
          <w:szCs w:val="28"/>
        </w:rPr>
        <w:t>, лицевые счета</w:t>
      </w:r>
      <w:r w:rsidR="00B8794F">
        <w:rPr>
          <w:rFonts w:eastAsia="Times New Roman"/>
          <w:color w:val="000000"/>
          <w:spacing w:val="3"/>
          <w:sz w:val="28"/>
          <w:szCs w:val="28"/>
        </w:rPr>
        <w:t xml:space="preserve"> </w:t>
      </w:r>
      <w:r w:rsidR="0035578F" w:rsidRPr="0035578F">
        <w:rPr>
          <w:rFonts w:eastAsia="Times New Roman"/>
          <w:color w:val="000000"/>
          <w:spacing w:val="-2"/>
          <w:sz w:val="28"/>
          <w:szCs w:val="28"/>
        </w:rPr>
        <w:t>которых открыты в</w:t>
      </w:r>
      <w:r w:rsidR="00142BFA">
        <w:rPr>
          <w:rFonts w:eastAsia="Times New Roman"/>
          <w:color w:val="000000"/>
          <w:spacing w:val="-2"/>
          <w:sz w:val="28"/>
          <w:szCs w:val="28"/>
        </w:rPr>
        <w:t> </w:t>
      </w:r>
      <w:r w:rsidR="007B676A">
        <w:rPr>
          <w:rFonts w:eastAsia="Times New Roman"/>
          <w:color w:val="000000"/>
          <w:spacing w:val="2"/>
          <w:sz w:val="28"/>
          <w:szCs w:val="28"/>
        </w:rPr>
        <w:t>отдел</w:t>
      </w:r>
      <w:r w:rsidR="007B676A">
        <w:rPr>
          <w:rFonts w:eastAsia="Times New Roman"/>
          <w:color w:val="000000"/>
          <w:spacing w:val="-9"/>
          <w:sz w:val="28"/>
          <w:szCs w:val="28"/>
        </w:rPr>
        <w:t xml:space="preserve">е </w:t>
      </w:r>
      <w:r w:rsidR="007B676A" w:rsidRPr="00705339">
        <w:rPr>
          <w:rFonts w:eastAsia="Times New Roman"/>
          <w:color w:val="000000"/>
          <w:spacing w:val="-9"/>
          <w:sz w:val="28"/>
          <w:szCs w:val="28"/>
        </w:rPr>
        <w:t>У</w:t>
      </w:r>
      <w:r w:rsidR="007B676A">
        <w:rPr>
          <w:rFonts w:eastAsia="Times New Roman"/>
          <w:color w:val="000000"/>
          <w:spacing w:val="-9"/>
          <w:sz w:val="28"/>
          <w:szCs w:val="28"/>
        </w:rPr>
        <w:t>правления</w:t>
      </w:r>
      <w:r w:rsidR="0035578F" w:rsidRPr="0035578F">
        <w:rPr>
          <w:rFonts w:eastAsia="Times New Roman"/>
          <w:color w:val="000000"/>
          <w:spacing w:val="-2"/>
          <w:sz w:val="28"/>
          <w:szCs w:val="28"/>
        </w:rPr>
        <w:t>.</w:t>
      </w:r>
    </w:p>
    <w:p w:rsidR="0035578F" w:rsidRPr="00EA515C" w:rsidRDefault="00EA515C" w:rsidP="00EA515C">
      <w:pPr>
        <w:shd w:val="clear" w:color="auto" w:fill="FFFFFF"/>
        <w:tabs>
          <w:tab w:val="left" w:pos="1339"/>
        </w:tabs>
        <w:ind w:firstLine="709"/>
        <w:jc w:val="both"/>
        <w:rPr>
          <w:rFonts w:eastAsia="Times New Roman"/>
          <w:color w:val="000000"/>
          <w:spacing w:val="-7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3.1</w:t>
      </w:r>
      <w:r w:rsidR="0044585B" w:rsidRPr="00BA62D0">
        <w:rPr>
          <w:rFonts w:eastAsia="Times New Roman"/>
          <w:color w:val="000000"/>
          <w:sz w:val="28"/>
          <w:szCs w:val="28"/>
        </w:rPr>
        <w:t>0</w:t>
      </w:r>
      <w:r>
        <w:rPr>
          <w:rFonts w:eastAsia="Times New Roman"/>
          <w:color w:val="000000"/>
          <w:sz w:val="28"/>
          <w:szCs w:val="28"/>
        </w:rPr>
        <w:t>. </w:t>
      </w:r>
      <w:r w:rsidR="0035578F" w:rsidRPr="00EA515C">
        <w:rPr>
          <w:rFonts w:eastAsia="Times New Roman"/>
          <w:color w:val="000000"/>
          <w:sz w:val="28"/>
          <w:szCs w:val="28"/>
        </w:rPr>
        <w:t>Соблюдение порядка учета бюджетных и денежных</w:t>
      </w:r>
      <w:r w:rsidR="00B8794F" w:rsidRPr="00EA515C">
        <w:rPr>
          <w:rFonts w:eastAsia="Times New Roman"/>
          <w:color w:val="000000"/>
          <w:sz w:val="28"/>
          <w:szCs w:val="28"/>
        </w:rPr>
        <w:t xml:space="preserve"> </w:t>
      </w:r>
      <w:r w:rsidR="0035578F" w:rsidRPr="00EA515C">
        <w:rPr>
          <w:rFonts w:eastAsia="Times New Roman"/>
          <w:color w:val="000000"/>
          <w:spacing w:val="-1"/>
          <w:sz w:val="28"/>
          <w:szCs w:val="28"/>
        </w:rPr>
        <w:t>обязательств получателей средств федерального бюджета.</w:t>
      </w:r>
    </w:p>
    <w:p w:rsidR="0035578F" w:rsidRPr="0035578F" w:rsidRDefault="00EA515C" w:rsidP="00EA515C">
      <w:pPr>
        <w:shd w:val="clear" w:color="auto" w:fill="FFFFFF"/>
        <w:tabs>
          <w:tab w:val="left" w:pos="1339"/>
        </w:tabs>
        <w:ind w:firstLine="709"/>
        <w:jc w:val="both"/>
        <w:rPr>
          <w:rFonts w:eastAsia="Times New Roman"/>
          <w:color w:val="000000"/>
          <w:spacing w:val="-7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3.1</w:t>
      </w:r>
      <w:r w:rsidR="0044585B" w:rsidRPr="00BA62D0">
        <w:rPr>
          <w:rFonts w:eastAsia="Times New Roman"/>
          <w:color w:val="000000"/>
          <w:spacing w:val="2"/>
          <w:sz w:val="28"/>
          <w:szCs w:val="28"/>
        </w:rPr>
        <w:t>1</w:t>
      </w:r>
      <w:r>
        <w:rPr>
          <w:rFonts w:eastAsia="Times New Roman"/>
          <w:color w:val="000000"/>
          <w:spacing w:val="2"/>
          <w:sz w:val="28"/>
          <w:szCs w:val="28"/>
        </w:rPr>
        <w:t>. </w:t>
      </w:r>
      <w:r w:rsidR="0035578F" w:rsidRPr="0035578F">
        <w:rPr>
          <w:rFonts w:eastAsia="Times New Roman"/>
          <w:color w:val="000000"/>
          <w:spacing w:val="2"/>
          <w:sz w:val="28"/>
          <w:szCs w:val="28"/>
        </w:rPr>
        <w:t>Соблюдение порядка проведения операций по обеспечению</w:t>
      </w:r>
      <w:r w:rsidR="00B8794F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 w:rsidR="0035578F" w:rsidRPr="0035578F">
        <w:rPr>
          <w:rFonts w:eastAsia="Times New Roman"/>
          <w:color w:val="000000"/>
          <w:spacing w:val="-1"/>
          <w:sz w:val="28"/>
          <w:szCs w:val="28"/>
        </w:rPr>
        <w:t>наличными денежными средствами и осуществление операций с</w:t>
      </w:r>
      <w:r w:rsidR="00B8794F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35578F" w:rsidRPr="0035578F">
        <w:rPr>
          <w:rFonts w:eastAsia="Times New Roman"/>
          <w:color w:val="000000"/>
          <w:spacing w:val="4"/>
          <w:sz w:val="28"/>
          <w:szCs w:val="28"/>
        </w:rPr>
        <w:t>использованием расчетных (дебетовых) карт организаций федерального</w:t>
      </w:r>
      <w:r w:rsidR="00B8794F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="0035578F" w:rsidRPr="0035578F">
        <w:rPr>
          <w:rFonts w:eastAsia="Times New Roman"/>
          <w:color w:val="000000"/>
          <w:spacing w:val="-1"/>
          <w:sz w:val="28"/>
          <w:szCs w:val="28"/>
        </w:rPr>
        <w:t>уровня, лицевые счета которых открыты в У</w:t>
      </w:r>
      <w:r w:rsidR="00B8794F">
        <w:rPr>
          <w:rFonts w:eastAsia="Times New Roman"/>
          <w:color w:val="000000"/>
          <w:spacing w:val="-1"/>
          <w:sz w:val="28"/>
          <w:szCs w:val="28"/>
        </w:rPr>
        <w:t>правлении</w:t>
      </w:r>
      <w:r w:rsidR="0035578F" w:rsidRPr="0035578F">
        <w:rPr>
          <w:rFonts w:eastAsia="Times New Roman"/>
          <w:color w:val="000000"/>
          <w:spacing w:val="-1"/>
          <w:sz w:val="28"/>
          <w:szCs w:val="28"/>
        </w:rPr>
        <w:t>.</w:t>
      </w:r>
    </w:p>
    <w:p w:rsidR="0035578F" w:rsidRPr="00EA515C" w:rsidRDefault="00EA515C" w:rsidP="00EA515C">
      <w:pPr>
        <w:pStyle w:val="a7"/>
        <w:shd w:val="clear" w:color="auto" w:fill="FFFFFF"/>
        <w:tabs>
          <w:tab w:val="left" w:pos="1339"/>
        </w:tabs>
        <w:ind w:left="0" w:firstLine="709"/>
        <w:jc w:val="both"/>
        <w:rPr>
          <w:rFonts w:eastAsia="Times New Roman"/>
          <w:color w:val="000000"/>
          <w:spacing w:val="-6"/>
          <w:sz w:val="28"/>
          <w:szCs w:val="28"/>
        </w:rPr>
      </w:pPr>
      <w:r>
        <w:rPr>
          <w:rFonts w:eastAsia="Times New Roman"/>
          <w:color w:val="000000"/>
          <w:spacing w:val="1"/>
          <w:sz w:val="28"/>
          <w:szCs w:val="28"/>
        </w:rPr>
        <w:t>3.1</w:t>
      </w:r>
      <w:r w:rsidR="0044585B" w:rsidRPr="00BA62D0">
        <w:rPr>
          <w:rFonts w:eastAsia="Times New Roman"/>
          <w:color w:val="000000"/>
          <w:spacing w:val="1"/>
          <w:sz w:val="28"/>
          <w:szCs w:val="28"/>
        </w:rPr>
        <w:t>2</w:t>
      </w:r>
      <w:r>
        <w:rPr>
          <w:rFonts w:eastAsia="Times New Roman"/>
          <w:color w:val="000000"/>
          <w:spacing w:val="1"/>
          <w:sz w:val="28"/>
          <w:szCs w:val="28"/>
        </w:rPr>
        <w:t>. </w:t>
      </w:r>
      <w:r w:rsidR="0035578F" w:rsidRPr="00EA515C">
        <w:rPr>
          <w:rFonts w:eastAsia="Times New Roman"/>
          <w:color w:val="000000"/>
          <w:spacing w:val="1"/>
          <w:sz w:val="28"/>
          <w:szCs w:val="28"/>
        </w:rPr>
        <w:t>Соблюдение порядка завершения операций по исполнению</w:t>
      </w:r>
      <w:r w:rsidR="00B8794F" w:rsidRPr="00EA515C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 w:rsidR="0035578F" w:rsidRPr="00EA515C">
        <w:rPr>
          <w:rFonts w:eastAsia="Times New Roman"/>
          <w:color w:val="000000"/>
          <w:spacing w:val="-1"/>
          <w:sz w:val="28"/>
          <w:szCs w:val="28"/>
        </w:rPr>
        <w:t>федерального бюджета в текущем финансовом году.</w:t>
      </w:r>
    </w:p>
    <w:p w:rsidR="00536F7C" w:rsidRDefault="00EA515C" w:rsidP="00536F7C">
      <w:pPr>
        <w:pStyle w:val="a7"/>
        <w:shd w:val="clear" w:color="auto" w:fill="FFFFFF"/>
        <w:tabs>
          <w:tab w:val="left" w:pos="1339"/>
        </w:tabs>
        <w:ind w:left="0" w:firstLine="709"/>
        <w:jc w:val="both"/>
        <w:rPr>
          <w:rFonts w:eastAsia="Times New Roman"/>
          <w:color w:val="000000"/>
          <w:spacing w:val="-7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3.1</w:t>
      </w:r>
      <w:r w:rsidR="0044585B" w:rsidRPr="00BA62D0">
        <w:rPr>
          <w:rFonts w:eastAsia="Times New Roman"/>
          <w:color w:val="000000"/>
          <w:sz w:val="28"/>
          <w:szCs w:val="28"/>
        </w:rPr>
        <w:t>3</w:t>
      </w:r>
      <w:r>
        <w:rPr>
          <w:rFonts w:eastAsia="Times New Roman"/>
          <w:color w:val="000000"/>
          <w:sz w:val="28"/>
          <w:szCs w:val="28"/>
        </w:rPr>
        <w:t>. </w:t>
      </w:r>
      <w:r w:rsidR="0035578F" w:rsidRPr="00EA515C">
        <w:rPr>
          <w:rFonts w:eastAsia="Times New Roman"/>
          <w:color w:val="000000"/>
          <w:sz w:val="28"/>
          <w:szCs w:val="28"/>
        </w:rPr>
        <w:t>Соблюдение порядка взыскания неиспользованных остатков</w:t>
      </w:r>
      <w:r w:rsidR="00B8794F" w:rsidRPr="00EA515C">
        <w:rPr>
          <w:rFonts w:eastAsia="Times New Roman"/>
          <w:color w:val="000000"/>
          <w:sz w:val="28"/>
          <w:szCs w:val="28"/>
        </w:rPr>
        <w:t xml:space="preserve"> </w:t>
      </w:r>
      <w:r w:rsidR="0035578F" w:rsidRPr="00EA515C">
        <w:rPr>
          <w:rFonts w:eastAsia="Times New Roman"/>
          <w:color w:val="000000"/>
          <w:sz w:val="28"/>
          <w:szCs w:val="28"/>
        </w:rPr>
        <w:t>субсидий, предоставленных из федерального бюджета федеральным</w:t>
      </w:r>
      <w:r w:rsidR="00B8794F" w:rsidRPr="00EA515C">
        <w:rPr>
          <w:rFonts w:eastAsia="Times New Roman"/>
          <w:color w:val="000000"/>
          <w:sz w:val="28"/>
          <w:szCs w:val="28"/>
        </w:rPr>
        <w:t xml:space="preserve"> </w:t>
      </w:r>
      <w:r w:rsidR="0035578F" w:rsidRPr="00EA515C">
        <w:rPr>
          <w:rFonts w:eastAsia="Times New Roman"/>
          <w:color w:val="000000"/>
          <w:spacing w:val="1"/>
          <w:sz w:val="28"/>
          <w:szCs w:val="28"/>
        </w:rPr>
        <w:t>бюджетным (автономным) учреждениям</w:t>
      </w:r>
      <w:r w:rsidR="0035578F" w:rsidRPr="00EA515C">
        <w:rPr>
          <w:rFonts w:eastAsia="Times New Roman"/>
          <w:color w:val="000000"/>
          <w:spacing w:val="-1"/>
          <w:sz w:val="28"/>
          <w:szCs w:val="28"/>
        </w:rPr>
        <w:t xml:space="preserve">, лицевые счета которых открыты в </w:t>
      </w:r>
      <w:r w:rsidR="007B676A">
        <w:rPr>
          <w:rFonts w:eastAsia="Times New Roman"/>
          <w:color w:val="000000"/>
          <w:spacing w:val="2"/>
          <w:sz w:val="28"/>
          <w:szCs w:val="28"/>
        </w:rPr>
        <w:t>отдел</w:t>
      </w:r>
      <w:r w:rsidR="007B676A">
        <w:rPr>
          <w:rFonts w:eastAsia="Times New Roman"/>
          <w:color w:val="000000"/>
          <w:spacing w:val="-9"/>
          <w:sz w:val="28"/>
          <w:szCs w:val="28"/>
        </w:rPr>
        <w:t xml:space="preserve">е </w:t>
      </w:r>
      <w:r w:rsidR="007B676A" w:rsidRPr="00705339">
        <w:rPr>
          <w:rFonts w:eastAsia="Times New Roman"/>
          <w:color w:val="000000"/>
          <w:spacing w:val="-9"/>
          <w:sz w:val="28"/>
          <w:szCs w:val="28"/>
        </w:rPr>
        <w:t>У</w:t>
      </w:r>
      <w:r w:rsidR="007B676A">
        <w:rPr>
          <w:rFonts w:eastAsia="Times New Roman"/>
          <w:color w:val="000000"/>
          <w:spacing w:val="-9"/>
          <w:sz w:val="28"/>
          <w:szCs w:val="28"/>
        </w:rPr>
        <w:t>правления</w:t>
      </w:r>
      <w:r w:rsidR="0035578F" w:rsidRPr="00EA515C">
        <w:rPr>
          <w:rFonts w:eastAsia="Times New Roman"/>
          <w:color w:val="000000"/>
          <w:spacing w:val="-1"/>
          <w:sz w:val="28"/>
          <w:szCs w:val="28"/>
        </w:rPr>
        <w:t>.</w:t>
      </w:r>
    </w:p>
    <w:p w:rsidR="00536F7C" w:rsidRPr="0035578F" w:rsidRDefault="00536F7C" w:rsidP="00536F7C">
      <w:pPr>
        <w:shd w:val="clear" w:color="auto" w:fill="FFFFFF"/>
        <w:tabs>
          <w:tab w:val="left" w:pos="1330"/>
        </w:tabs>
        <w:ind w:firstLine="709"/>
        <w:jc w:val="both"/>
        <w:rPr>
          <w:rFonts w:eastAsia="Times New Roman"/>
          <w:color w:val="000000"/>
          <w:spacing w:val="-7"/>
          <w:sz w:val="28"/>
          <w:szCs w:val="28"/>
        </w:rPr>
      </w:pPr>
      <w:r>
        <w:rPr>
          <w:rFonts w:eastAsia="Times New Roman"/>
          <w:color w:val="000000"/>
          <w:spacing w:val="1"/>
          <w:sz w:val="28"/>
          <w:szCs w:val="28"/>
        </w:rPr>
        <w:lastRenderedPageBreak/>
        <w:t>3.</w:t>
      </w:r>
      <w:r w:rsidRPr="00BA62D0">
        <w:rPr>
          <w:rFonts w:eastAsia="Times New Roman"/>
          <w:color w:val="000000"/>
          <w:spacing w:val="1"/>
          <w:sz w:val="28"/>
          <w:szCs w:val="28"/>
        </w:rPr>
        <w:t>1</w:t>
      </w:r>
      <w:r>
        <w:rPr>
          <w:rFonts w:eastAsia="Times New Roman"/>
          <w:color w:val="000000"/>
          <w:spacing w:val="1"/>
          <w:sz w:val="28"/>
          <w:szCs w:val="28"/>
        </w:rPr>
        <w:t>4. </w:t>
      </w:r>
      <w:r w:rsidRPr="0035578F">
        <w:rPr>
          <w:rFonts w:eastAsia="Times New Roman"/>
          <w:color w:val="000000"/>
          <w:spacing w:val="1"/>
          <w:sz w:val="28"/>
          <w:szCs w:val="28"/>
        </w:rPr>
        <w:t>Правомерность и своевременность возврата клиентам</w:t>
      </w:r>
      <w:r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 w:rsidRPr="0035578F">
        <w:rPr>
          <w:rFonts w:eastAsia="Times New Roman"/>
          <w:color w:val="000000"/>
          <w:spacing w:val="6"/>
          <w:sz w:val="28"/>
          <w:szCs w:val="28"/>
        </w:rPr>
        <w:t>документов без</w:t>
      </w:r>
      <w:r>
        <w:rPr>
          <w:rFonts w:eastAsia="Times New Roman"/>
          <w:color w:val="000000"/>
          <w:spacing w:val="6"/>
          <w:sz w:val="28"/>
          <w:szCs w:val="28"/>
        </w:rPr>
        <w:t> </w:t>
      </w:r>
      <w:r w:rsidRPr="0035578F">
        <w:rPr>
          <w:rFonts w:eastAsia="Times New Roman"/>
          <w:color w:val="000000"/>
          <w:spacing w:val="6"/>
          <w:sz w:val="28"/>
          <w:szCs w:val="28"/>
        </w:rPr>
        <w:t>исполнения, соблюдения порядка оформления возврата</w:t>
      </w:r>
      <w:r>
        <w:rPr>
          <w:rFonts w:eastAsia="Times New Roman"/>
          <w:color w:val="000000"/>
          <w:spacing w:val="6"/>
          <w:sz w:val="28"/>
          <w:szCs w:val="28"/>
        </w:rPr>
        <w:t xml:space="preserve"> </w:t>
      </w:r>
      <w:r w:rsidRPr="0035578F">
        <w:rPr>
          <w:rFonts w:eastAsia="Times New Roman"/>
          <w:color w:val="000000"/>
          <w:spacing w:val="-2"/>
          <w:sz w:val="28"/>
          <w:szCs w:val="28"/>
        </w:rPr>
        <w:t>указанных документов.</w:t>
      </w:r>
    </w:p>
    <w:p w:rsidR="0035578F" w:rsidRPr="00FA082D" w:rsidRDefault="00EA515C" w:rsidP="00EA515C">
      <w:pPr>
        <w:pStyle w:val="a7"/>
        <w:shd w:val="clear" w:color="auto" w:fill="FFFFFF"/>
        <w:tabs>
          <w:tab w:val="left" w:pos="1330"/>
        </w:tabs>
        <w:ind w:left="0" w:firstLine="709"/>
        <w:jc w:val="both"/>
        <w:rPr>
          <w:rFonts w:eastAsia="Times New Roman"/>
          <w:color w:val="000000"/>
          <w:spacing w:val="-7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3.</w:t>
      </w:r>
      <w:r w:rsidR="0044585B" w:rsidRPr="00BA62D0">
        <w:rPr>
          <w:rFonts w:eastAsia="Times New Roman"/>
          <w:color w:val="000000"/>
          <w:sz w:val="28"/>
          <w:szCs w:val="28"/>
        </w:rPr>
        <w:t>1</w:t>
      </w:r>
      <w:r w:rsidR="00536F7C">
        <w:rPr>
          <w:rFonts w:eastAsia="Times New Roman"/>
          <w:color w:val="000000"/>
          <w:sz w:val="28"/>
          <w:szCs w:val="28"/>
        </w:rPr>
        <w:t>5</w:t>
      </w:r>
      <w:r>
        <w:rPr>
          <w:rFonts w:eastAsia="Times New Roman"/>
          <w:color w:val="000000"/>
          <w:sz w:val="28"/>
          <w:szCs w:val="28"/>
        </w:rPr>
        <w:t>. </w:t>
      </w:r>
      <w:r w:rsidR="0035578F" w:rsidRPr="00FA082D">
        <w:rPr>
          <w:rFonts w:eastAsia="Times New Roman"/>
          <w:color w:val="000000"/>
          <w:sz w:val="28"/>
          <w:szCs w:val="28"/>
        </w:rPr>
        <w:t>Организация исполнения судебных актов, предусматривающих</w:t>
      </w:r>
      <w:r w:rsidR="00B8794F">
        <w:rPr>
          <w:rFonts w:eastAsia="Times New Roman"/>
          <w:color w:val="000000"/>
          <w:sz w:val="28"/>
          <w:szCs w:val="28"/>
        </w:rPr>
        <w:t xml:space="preserve"> </w:t>
      </w:r>
      <w:r w:rsidR="0035578F" w:rsidRPr="00FA082D">
        <w:rPr>
          <w:rFonts w:eastAsia="Times New Roman"/>
          <w:color w:val="000000"/>
          <w:spacing w:val="-1"/>
          <w:sz w:val="28"/>
          <w:szCs w:val="28"/>
        </w:rPr>
        <w:t xml:space="preserve">обращение взыскания на средства </w:t>
      </w:r>
      <w:r w:rsidR="004E0232">
        <w:rPr>
          <w:rFonts w:eastAsia="Times New Roman"/>
          <w:color w:val="000000"/>
          <w:spacing w:val="-1"/>
          <w:sz w:val="28"/>
          <w:szCs w:val="28"/>
        </w:rPr>
        <w:t>федерального бюджета</w:t>
      </w:r>
      <w:r w:rsidR="0035578F" w:rsidRPr="00FA082D">
        <w:rPr>
          <w:rFonts w:eastAsia="Times New Roman"/>
          <w:color w:val="000000"/>
          <w:sz w:val="28"/>
          <w:szCs w:val="28"/>
        </w:rPr>
        <w:t xml:space="preserve"> по денежным обязательствам казенных</w:t>
      </w:r>
      <w:r w:rsidR="00B8794F">
        <w:rPr>
          <w:rFonts w:eastAsia="Times New Roman"/>
          <w:color w:val="000000"/>
          <w:sz w:val="28"/>
          <w:szCs w:val="28"/>
        </w:rPr>
        <w:t xml:space="preserve"> </w:t>
      </w:r>
      <w:r w:rsidR="0035578F" w:rsidRPr="00FA082D">
        <w:rPr>
          <w:rFonts w:eastAsia="Times New Roman"/>
          <w:color w:val="000000"/>
          <w:spacing w:val="2"/>
          <w:sz w:val="28"/>
          <w:szCs w:val="28"/>
        </w:rPr>
        <w:t>учреждений, на средства бюджетных (автономных) учреждений,</w:t>
      </w:r>
      <w:r w:rsidR="00B8794F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 w:rsidR="0035578F" w:rsidRPr="00FA082D">
        <w:rPr>
          <w:rFonts w:eastAsia="Times New Roman"/>
          <w:color w:val="000000"/>
          <w:spacing w:val="-2"/>
          <w:sz w:val="28"/>
          <w:szCs w:val="28"/>
        </w:rPr>
        <w:t>решений налогового органа о</w:t>
      </w:r>
      <w:r w:rsidR="00142BFA">
        <w:rPr>
          <w:rFonts w:eastAsia="Times New Roman"/>
          <w:color w:val="000000"/>
          <w:spacing w:val="-2"/>
          <w:sz w:val="28"/>
          <w:szCs w:val="28"/>
        </w:rPr>
        <w:t> </w:t>
      </w:r>
      <w:r w:rsidR="0035578F" w:rsidRPr="00FA082D">
        <w:rPr>
          <w:rFonts w:eastAsia="Times New Roman"/>
          <w:color w:val="000000"/>
          <w:spacing w:val="-2"/>
          <w:sz w:val="28"/>
          <w:szCs w:val="28"/>
        </w:rPr>
        <w:t>взыскании налога, сбора,</w:t>
      </w:r>
      <w:r w:rsidR="00B8794F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="0035578F" w:rsidRPr="00FA082D">
        <w:rPr>
          <w:rFonts w:eastAsia="Times New Roman"/>
          <w:color w:val="000000"/>
          <w:spacing w:val="2"/>
          <w:sz w:val="28"/>
          <w:szCs w:val="28"/>
        </w:rPr>
        <w:t>страхового взноса, пеней и штрафов, предусматривающих обращение</w:t>
      </w:r>
      <w:r w:rsidR="00B8794F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 w:rsidR="0035578F" w:rsidRPr="00FA082D">
        <w:rPr>
          <w:rFonts w:eastAsia="Times New Roman"/>
          <w:color w:val="000000"/>
          <w:spacing w:val="2"/>
          <w:sz w:val="28"/>
          <w:szCs w:val="28"/>
        </w:rPr>
        <w:t xml:space="preserve">взыскания на средства </w:t>
      </w:r>
      <w:r w:rsidR="004E0232">
        <w:rPr>
          <w:rFonts w:eastAsia="Times New Roman"/>
          <w:color w:val="000000"/>
          <w:spacing w:val="-1"/>
          <w:sz w:val="28"/>
          <w:szCs w:val="28"/>
        </w:rPr>
        <w:t>федерального бюджета</w:t>
      </w:r>
      <w:r w:rsidR="00DA4C78" w:rsidRPr="00DA4C78">
        <w:t xml:space="preserve"> </w:t>
      </w:r>
      <w:r w:rsidR="00DA4C78" w:rsidRPr="00DA4C78">
        <w:rPr>
          <w:sz w:val="28"/>
          <w:szCs w:val="28"/>
        </w:rPr>
        <w:t>по денежным обязательствам казенных учреждений</w:t>
      </w:r>
      <w:r w:rsidR="0035578F" w:rsidRPr="00FA082D">
        <w:rPr>
          <w:rFonts w:eastAsia="Times New Roman"/>
          <w:color w:val="000000"/>
          <w:spacing w:val="-1"/>
          <w:sz w:val="28"/>
          <w:szCs w:val="28"/>
        </w:rPr>
        <w:t>,</w:t>
      </w:r>
      <w:r w:rsidR="00DA4C78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35578F" w:rsidRPr="00FA082D">
        <w:rPr>
          <w:rFonts w:eastAsia="Times New Roman"/>
          <w:color w:val="000000"/>
          <w:spacing w:val="-1"/>
          <w:sz w:val="28"/>
          <w:szCs w:val="28"/>
        </w:rPr>
        <w:t>на</w:t>
      </w:r>
      <w:r w:rsidR="00DA4C78">
        <w:rPr>
          <w:rFonts w:eastAsia="Times New Roman"/>
          <w:color w:val="000000"/>
          <w:spacing w:val="-1"/>
          <w:sz w:val="28"/>
          <w:szCs w:val="28"/>
        </w:rPr>
        <w:t> </w:t>
      </w:r>
      <w:r w:rsidR="0035578F" w:rsidRPr="00FA082D">
        <w:rPr>
          <w:rFonts w:eastAsia="Times New Roman"/>
          <w:color w:val="000000"/>
          <w:spacing w:val="-1"/>
          <w:sz w:val="28"/>
          <w:szCs w:val="28"/>
        </w:rPr>
        <w:t>средства бюджетных (автономных) учреждений.</w:t>
      </w:r>
    </w:p>
    <w:p w:rsidR="0035578F" w:rsidRPr="004E0232" w:rsidRDefault="00EA515C" w:rsidP="00EA515C">
      <w:pPr>
        <w:pStyle w:val="a7"/>
        <w:shd w:val="clear" w:color="auto" w:fill="FFFFFF"/>
        <w:tabs>
          <w:tab w:val="left" w:pos="1330"/>
        </w:tabs>
        <w:ind w:left="0" w:firstLine="709"/>
        <w:jc w:val="both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4"/>
          <w:sz w:val="28"/>
          <w:szCs w:val="28"/>
        </w:rPr>
        <w:t>3.</w:t>
      </w:r>
      <w:r w:rsidR="0044585B" w:rsidRPr="00BA62D0">
        <w:rPr>
          <w:rFonts w:eastAsia="Times New Roman"/>
          <w:color w:val="000000"/>
          <w:spacing w:val="4"/>
          <w:sz w:val="28"/>
          <w:szCs w:val="28"/>
        </w:rPr>
        <w:t>1</w:t>
      </w:r>
      <w:r w:rsidR="00536F7C">
        <w:rPr>
          <w:rFonts w:eastAsia="Times New Roman"/>
          <w:color w:val="000000"/>
          <w:spacing w:val="4"/>
          <w:sz w:val="28"/>
          <w:szCs w:val="28"/>
        </w:rPr>
        <w:t>6</w:t>
      </w:r>
      <w:r>
        <w:rPr>
          <w:rFonts w:eastAsia="Times New Roman"/>
          <w:color w:val="000000"/>
          <w:spacing w:val="4"/>
          <w:sz w:val="28"/>
          <w:szCs w:val="28"/>
        </w:rPr>
        <w:t>. </w:t>
      </w:r>
      <w:r w:rsidR="0035578F" w:rsidRPr="00FA082D">
        <w:rPr>
          <w:rFonts w:eastAsia="Times New Roman"/>
          <w:color w:val="000000"/>
          <w:spacing w:val="4"/>
          <w:sz w:val="28"/>
          <w:szCs w:val="28"/>
        </w:rPr>
        <w:t xml:space="preserve">Соблюдение порядка приостановления операций </w:t>
      </w:r>
      <w:r w:rsidR="004E0232">
        <w:rPr>
          <w:rFonts w:eastAsia="Times New Roman"/>
          <w:color w:val="000000"/>
          <w:spacing w:val="4"/>
          <w:sz w:val="28"/>
          <w:szCs w:val="28"/>
        </w:rPr>
        <w:t xml:space="preserve">на </w:t>
      </w:r>
      <w:r w:rsidR="0035578F" w:rsidRPr="00FA082D">
        <w:rPr>
          <w:rFonts w:eastAsia="Times New Roman"/>
          <w:color w:val="000000"/>
          <w:spacing w:val="4"/>
          <w:sz w:val="28"/>
          <w:szCs w:val="28"/>
        </w:rPr>
        <w:t>лицевы</w:t>
      </w:r>
      <w:r w:rsidR="004E0232">
        <w:rPr>
          <w:rFonts w:eastAsia="Times New Roman"/>
          <w:color w:val="000000"/>
          <w:spacing w:val="4"/>
          <w:sz w:val="28"/>
          <w:szCs w:val="28"/>
        </w:rPr>
        <w:t>х</w:t>
      </w:r>
      <w:r w:rsidR="004E7D52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="0035578F" w:rsidRPr="00FA082D">
        <w:rPr>
          <w:rFonts w:eastAsia="Times New Roman"/>
          <w:color w:val="000000"/>
          <w:spacing w:val="-1"/>
          <w:sz w:val="28"/>
          <w:szCs w:val="28"/>
        </w:rPr>
        <w:t>счета</w:t>
      </w:r>
      <w:r w:rsidR="004E0232">
        <w:rPr>
          <w:rFonts w:eastAsia="Times New Roman"/>
          <w:color w:val="000000"/>
          <w:spacing w:val="-1"/>
          <w:sz w:val="28"/>
          <w:szCs w:val="28"/>
        </w:rPr>
        <w:t>х</w:t>
      </w:r>
      <w:r w:rsidR="0035578F" w:rsidRPr="00FA082D">
        <w:rPr>
          <w:rFonts w:eastAsia="Times New Roman"/>
          <w:color w:val="000000"/>
          <w:spacing w:val="-1"/>
          <w:sz w:val="28"/>
          <w:szCs w:val="28"/>
        </w:rPr>
        <w:t>, открыты</w:t>
      </w:r>
      <w:r w:rsidR="004E0232">
        <w:rPr>
          <w:rFonts w:eastAsia="Times New Roman"/>
          <w:color w:val="000000"/>
          <w:spacing w:val="-1"/>
          <w:sz w:val="28"/>
          <w:szCs w:val="28"/>
        </w:rPr>
        <w:t>х</w:t>
      </w:r>
      <w:r w:rsidR="0035578F" w:rsidRPr="00FA082D">
        <w:rPr>
          <w:rFonts w:eastAsia="Times New Roman"/>
          <w:color w:val="000000"/>
          <w:spacing w:val="-1"/>
          <w:sz w:val="28"/>
          <w:szCs w:val="28"/>
        </w:rPr>
        <w:t xml:space="preserve"> клиентам в </w:t>
      </w:r>
      <w:r w:rsidR="007B676A">
        <w:rPr>
          <w:rFonts w:eastAsia="Times New Roman"/>
          <w:color w:val="000000"/>
          <w:spacing w:val="2"/>
          <w:sz w:val="28"/>
          <w:szCs w:val="28"/>
        </w:rPr>
        <w:t>отдел</w:t>
      </w:r>
      <w:r w:rsidR="007B676A">
        <w:rPr>
          <w:rFonts w:eastAsia="Times New Roman"/>
          <w:color w:val="000000"/>
          <w:spacing w:val="-9"/>
          <w:sz w:val="28"/>
          <w:szCs w:val="28"/>
        </w:rPr>
        <w:t xml:space="preserve">е </w:t>
      </w:r>
      <w:r w:rsidR="007B676A" w:rsidRPr="00705339">
        <w:rPr>
          <w:rFonts w:eastAsia="Times New Roman"/>
          <w:color w:val="000000"/>
          <w:spacing w:val="-9"/>
          <w:sz w:val="28"/>
          <w:szCs w:val="28"/>
        </w:rPr>
        <w:t>У</w:t>
      </w:r>
      <w:r w:rsidR="007B676A">
        <w:rPr>
          <w:rFonts w:eastAsia="Times New Roman"/>
          <w:color w:val="000000"/>
          <w:spacing w:val="-9"/>
          <w:sz w:val="28"/>
          <w:szCs w:val="28"/>
        </w:rPr>
        <w:t>правления</w:t>
      </w:r>
      <w:r w:rsidR="0035578F" w:rsidRPr="00FA082D">
        <w:rPr>
          <w:rFonts w:eastAsia="Times New Roman"/>
          <w:color w:val="000000"/>
          <w:spacing w:val="-1"/>
          <w:sz w:val="28"/>
          <w:szCs w:val="28"/>
        </w:rPr>
        <w:t>, в соответствии с бюджетным</w:t>
      </w:r>
      <w:r w:rsidR="004E7D52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35578F" w:rsidRPr="00FA082D">
        <w:rPr>
          <w:rFonts w:eastAsia="Times New Roman"/>
          <w:color w:val="000000"/>
          <w:spacing w:val="-1"/>
          <w:sz w:val="28"/>
          <w:szCs w:val="28"/>
        </w:rPr>
        <w:t>законодательством Российской Федерации.</w:t>
      </w:r>
    </w:p>
    <w:p w:rsidR="0035578F" w:rsidRPr="0035578F" w:rsidRDefault="00EA515C" w:rsidP="00EA515C">
      <w:pPr>
        <w:shd w:val="clear" w:color="auto" w:fill="FFFFFF"/>
        <w:tabs>
          <w:tab w:val="left" w:pos="1334"/>
        </w:tabs>
        <w:ind w:firstLine="709"/>
        <w:jc w:val="both"/>
        <w:rPr>
          <w:rFonts w:eastAsia="Times New Roman"/>
          <w:color w:val="000000"/>
          <w:spacing w:val="-7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>3.</w:t>
      </w:r>
      <w:r w:rsidR="0044585B" w:rsidRPr="00BA62D0">
        <w:rPr>
          <w:rFonts w:eastAsia="Times New Roman"/>
          <w:color w:val="000000"/>
          <w:spacing w:val="-2"/>
          <w:sz w:val="28"/>
          <w:szCs w:val="28"/>
        </w:rPr>
        <w:t>1</w:t>
      </w:r>
      <w:r w:rsidR="00536F7C">
        <w:rPr>
          <w:rFonts w:eastAsia="Times New Roman"/>
          <w:color w:val="000000"/>
          <w:spacing w:val="-2"/>
          <w:sz w:val="28"/>
          <w:szCs w:val="28"/>
        </w:rPr>
        <w:t>7</w:t>
      </w:r>
      <w:r>
        <w:rPr>
          <w:rFonts w:eastAsia="Times New Roman"/>
          <w:color w:val="000000"/>
          <w:spacing w:val="-2"/>
          <w:sz w:val="28"/>
          <w:szCs w:val="28"/>
        </w:rPr>
        <w:t>. </w:t>
      </w:r>
      <w:r w:rsidR="0035578F" w:rsidRPr="0035578F">
        <w:rPr>
          <w:rFonts w:eastAsia="Times New Roman"/>
          <w:color w:val="000000"/>
          <w:spacing w:val="-2"/>
          <w:sz w:val="28"/>
          <w:szCs w:val="28"/>
        </w:rPr>
        <w:t>Соблюдение требований технологических регламентов</w:t>
      </w:r>
      <w:r w:rsidR="004E7D52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="0035578F" w:rsidRPr="0035578F">
        <w:rPr>
          <w:rFonts w:eastAsia="Times New Roman"/>
          <w:color w:val="000000"/>
          <w:spacing w:val="1"/>
          <w:sz w:val="28"/>
          <w:szCs w:val="28"/>
        </w:rPr>
        <w:t>Федерального казначейства в части осуществления функций по</w:t>
      </w:r>
      <w:r w:rsidR="004E7D52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 w:rsidR="0035578F" w:rsidRPr="0035578F">
        <w:rPr>
          <w:rFonts w:eastAsia="Times New Roman"/>
          <w:color w:val="000000"/>
          <w:spacing w:val="-2"/>
          <w:sz w:val="28"/>
          <w:szCs w:val="28"/>
        </w:rPr>
        <w:t>направлению деятельности.</w:t>
      </w:r>
    </w:p>
    <w:p w:rsidR="0035578F" w:rsidRPr="0035578F" w:rsidRDefault="00EA515C" w:rsidP="00EA515C">
      <w:pPr>
        <w:shd w:val="clear" w:color="auto" w:fill="FFFFFF"/>
        <w:tabs>
          <w:tab w:val="left" w:pos="1334"/>
        </w:tabs>
        <w:ind w:firstLine="709"/>
        <w:jc w:val="both"/>
        <w:rPr>
          <w:rFonts w:eastAsia="Times New Roman"/>
          <w:color w:val="000000"/>
          <w:spacing w:val="-7"/>
          <w:sz w:val="28"/>
          <w:szCs w:val="28"/>
        </w:rPr>
      </w:pPr>
      <w:r>
        <w:rPr>
          <w:rFonts w:eastAsia="Times New Roman"/>
          <w:color w:val="000000"/>
          <w:spacing w:val="6"/>
          <w:sz w:val="28"/>
          <w:szCs w:val="28"/>
        </w:rPr>
        <w:t>3.</w:t>
      </w:r>
      <w:r w:rsidR="00536F7C">
        <w:rPr>
          <w:rFonts w:eastAsia="Times New Roman"/>
          <w:color w:val="000000"/>
          <w:spacing w:val="6"/>
          <w:sz w:val="28"/>
          <w:szCs w:val="28"/>
        </w:rPr>
        <w:t>18</w:t>
      </w:r>
      <w:r>
        <w:rPr>
          <w:rFonts w:eastAsia="Times New Roman"/>
          <w:color w:val="000000"/>
          <w:spacing w:val="6"/>
          <w:sz w:val="28"/>
          <w:szCs w:val="28"/>
        </w:rPr>
        <w:t>. </w:t>
      </w:r>
      <w:r w:rsidR="0035578F" w:rsidRPr="0035578F">
        <w:rPr>
          <w:rFonts w:eastAsia="Times New Roman"/>
          <w:color w:val="000000"/>
          <w:spacing w:val="6"/>
          <w:sz w:val="28"/>
          <w:szCs w:val="28"/>
        </w:rPr>
        <w:t>Другие вопросы, возникшие при проведении контрольных и</w:t>
      </w:r>
      <w:r w:rsidR="00142BFA">
        <w:rPr>
          <w:rFonts w:eastAsia="Times New Roman"/>
          <w:color w:val="000000"/>
          <w:spacing w:val="6"/>
          <w:sz w:val="28"/>
          <w:szCs w:val="28"/>
        </w:rPr>
        <w:t> </w:t>
      </w:r>
      <w:r w:rsidR="0035578F" w:rsidRPr="0035578F">
        <w:rPr>
          <w:rFonts w:eastAsia="Times New Roman"/>
          <w:color w:val="000000"/>
          <w:spacing w:val="9"/>
          <w:sz w:val="28"/>
          <w:szCs w:val="28"/>
        </w:rPr>
        <w:t>аудиторских мероприятий</w:t>
      </w:r>
      <w:r w:rsidR="00F92BE7" w:rsidRPr="00F92BE7">
        <w:rPr>
          <w:rFonts w:eastAsia="Times New Roman"/>
          <w:color w:val="000000"/>
          <w:spacing w:val="9"/>
          <w:sz w:val="28"/>
          <w:szCs w:val="28"/>
        </w:rPr>
        <w:t xml:space="preserve"> </w:t>
      </w:r>
      <w:r w:rsidR="00F92BE7">
        <w:rPr>
          <w:rFonts w:eastAsia="Times New Roman"/>
          <w:color w:val="000000"/>
          <w:spacing w:val="-1"/>
          <w:sz w:val="28"/>
          <w:szCs w:val="28"/>
        </w:rPr>
        <w:t>по направлению деятельности</w:t>
      </w:r>
      <w:r w:rsidR="0035578F" w:rsidRPr="0035578F">
        <w:rPr>
          <w:rFonts w:eastAsia="Times New Roman"/>
          <w:color w:val="000000"/>
          <w:spacing w:val="9"/>
          <w:sz w:val="28"/>
          <w:szCs w:val="28"/>
        </w:rPr>
        <w:t>, в том числе за</w:t>
      </w:r>
      <w:r w:rsidR="004E0232">
        <w:rPr>
          <w:rFonts w:eastAsia="Times New Roman"/>
          <w:color w:val="000000"/>
          <w:spacing w:val="9"/>
          <w:sz w:val="28"/>
          <w:szCs w:val="28"/>
        </w:rPr>
        <w:t> </w:t>
      </w:r>
      <w:r w:rsidR="0035578F" w:rsidRPr="0035578F">
        <w:rPr>
          <w:rFonts w:eastAsia="Times New Roman"/>
          <w:color w:val="000000"/>
          <w:spacing w:val="9"/>
          <w:sz w:val="28"/>
          <w:szCs w:val="28"/>
        </w:rPr>
        <w:t>периоды прошлых лет</w:t>
      </w:r>
      <w:r w:rsidR="00F44F1D">
        <w:rPr>
          <w:rFonts w:eastAsia="Times New Roman"/>
          <w:color w:val="000000"/>
          <w:spacing w:val="9"/>
          <w:sz w:val="28"/>
          <w:szCs w:val="28"/>
        </w:rPr>
        <w:t>,</w:t>
      </w:r>
      <w:r w:rsidR="0035578F" w:rsidRPr="0035578F">
        <w:rPr>
          <w:rFonts w:eastAsia="Times New Roman"/>
          <w:color w:val="000000"/>
          <w:spacing w:val="9"/>
          <w:sz w:val="28"/>
          <w:szCs w:val="28"/>
        </w:rPr>
        <w:t xml:space="preserve"> по</w:t>
      </w:r>
      <w:r w:rsidR="004E7D52">
        <w:rPr>
          <w:rFonts w:eastAsia="Times New Roman"/>
          <w:color w:val="000000"/>
          <w:spacing w:val="9"/>
          <w:sz w:val="28"/>
          <w:szCs w:val="28"/>
        </w:rPr>
        <w:t xml:space="preserve"> </w:t>
      </w:r>
      <w:r w:rsidR="0035578F" w:rsidRPr="0035578F">
        <w:rPr>
          <w:rFonts w:eastAsia="Times New Roman"/>
          <w:color w:val="000000"/>
          <w:spacing w:val="-1"/>
          <w:sz w:val="28"/>
          <w:szCs w:val="28"/>
        </w:rPr>
        <w:t>фактам, требующим их уточнения.</w:t>
      </w:r>
    </w:p>
    <w:p w:rsidR="00A501F6" w:rsidRPr="00A072B5" w:rsidRDefault="005C7F5B" w:rsidP="00E5579E">
      <w:pPr>
        <w:shd w:val="clear" w:color="auto" w:fill="FFFFFF"/>
        <w:spacing w:before="240" w:after="240"/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A072B5">
        <w:rPr>
          <w:b/>
          <w:bCs/>
          <w:color w:val="000000"/>
          <w:sz w:val="28"/>
          <w:szCs w:val="28"/>
          <w:lang w:val="en-US"/>
        </w:rPr>
        <w:t>IV</w:t>
      </w:r>
      <w:r w:rsidRPr="00A072B5">
        <w:rPr>
          <w:b/>
          <w:bCs/>
          <w:color w:val="000000"/>
          <w:sz w:val="28"/>
          <w:szCs w:val="28"/>
        </w:rPr>
        <w:t>.</w:t>
      </w:r>
      <w:r w:rsidR="007A2E75">
        <w:rPr>
          <w:b/>
          <w:bCs/>
          <w:color w:val="000000"/>
          <w:sz w:val="28"/>
          <w:szCs w:val="28"/>
        </w:rPr>
        <w:t> </w:t>
      </w:r>
      <w:r w:rsidRPr="00A072B5">
        <w:rPr>
          <w:rFonts w:eastAsia="Times New Roman"/>
          <w:b/>
          <w:bCs/>
          <w:color w:val="000000"/>
          <w:sz w:val="28"/>
          <w:szCs w:val="28"/>
        </w:rPr>
        <w:t>Ведение федеральных реестров</w:t>
      </w:r>
    </w:p>
    <w:p w:rsidR="00A436AF" w:rsidRPr="00A436AF" w:rsidRDefault="00A436AF" w:rsidP="00A436AF">
      <w:pPr>
        <w:shd w:val="clear" w:color="auto" w:fill="FFFFFF"/>
        <w:ind w:firstLine="709"/>
        <w:jc w:val="both"/>
        <w:rPr>
          <w:rFonts w:eastAsia="Times New Roman"/>
        </w:rPr>
      </w:pPr>
      <w:r w:rsidRPr="00A436AF">
        <w:rPr>
          <w:rFonts w:eastAsia="Times New Roman"/>
          <w:color w:val="000000"/>
          <w:sz w:val="28"/>
          <w:szCs w:val="28"/>
        </w:rPr>
        <w:t>4.1.</w:t>
      </w:r>
      <w:r>
        <w:rPr>
          <w:rFonts w:eastAsia="Times New Roman"/>
          <w:color w:val="000000"/>
          <w:sz w:val="28"/>
          <w:szCs w:val="28"/>
        </w:rPr>
        <w:t> </w:t>
      </w:r>
      <w:r w:rsidRPr="00A436AF">
        <w:rPr>
          <w:rFonts w:eastAsia="Times New Roman"/>
          <w:color w:val="000000"/>
          <w:sz w:val="28"/>
          <w:szCs w:val="28"/>
        </w:rPr>
        <w:t>Закрепление в положении о</w:t>
      </w:r>
      <w:r>
        <w:rPr>
          <w:rFonts w:eastAsia="Times New Roman"/>
          <w:color w:val="000000"/>
          <w:sz w:val="28"/>
          <w:szCs w:val="28"/>
        </w:rPr>
        <w:t xml:space="preserve">б </w:t>
      </w:r>
      <w:r w:rsidR="00F44F1D">
        <w:rPr>
          <w:rFonts w:eastAsia="Times New Roman"/>
          <w:color w:val="000000"/>
          <w:sz w:val="28"/>
          <w:szCs w:val="28"/>
        </w:rPr>
        <w:t>о</w:t>
      </w:r>
      <w:r>
        <w:rPr>
          <w:rFonts w:eastAsia="Times New Roman"/>
          <w:color w:val="000000"/>
          <w:sz w:val="28"/>
          <w:szCs w:val="28"/>
        </w:rPr>
        <w:t>тделе Управления</w:t>
      </w:r>
      <w:r w:rsidRPr="00A436AF">
        <w:rPr>
          <w:rFonts w:eastAsia="Times New Roman"/>
          <w:color w:val="000000"/>
          <w:sz w:val="28"/>
          <w:szCs w:val="28"/>
        </w:rPr>
        <w:t xml:space="preserve"> функций, осуществляемых для решения задач:</w:t>
      </w:r>
    </w:p>
    <w:p w:rsidR="00A436AF" w:rsidRPr="00A436AF" w:rsidRDefault="008F7148" w:rsidP="00A436AF">
      <w:pPr>
        <w:shd w:val="clear" w:color="auto" w:fill="FFFFFF"/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A436AF" w:rsidRPr="00A436AF">
        <w:rPr>
          <w:rFonts w:eastAsia="Times New Roman"/>
          <w:color w:val="000000"/>
          <w:spacing w:val="8"/>
          <w:sz w:val="28"/>
          <w:szCs w:val="28"/>
        </w:rPr>
        <w:t xml:space="preserve">ведения </w:t>
      </w:r>
      <w:r w:rsidR="00F44F1D">
        <w:rPr>
          <w:rFonts w:eastAsia="Times New Roman"/>
          <w:color w:val="000000"/>
          <w:spacing w:val="8"/>
          <w:sz w:val="28"/>
          <w:szCs w:val="28"/>
        </w:rPr>
        <w:t>р</w:t>
      </w:r>
      <w:r w:rsidR="00A436AF" w:rsidRPr="00A436AF">
        <w:rPr>
          <w:rFonts w:eastAsia="Times New Roman"/>
          <w:color w:val="000000"/>
          <w:spacing w:val="8"/>
          <w:sz w:val="28"/>
          <w:szCs w:val="28"/>
        </w:rPr>
        <w:t xml:space="preserve">еестра участников бюджетного процесса, а также </w:t>
      </w:r>
      <w:r w:rsidR="00A436AF" w:rsidRPr="00A436AF">
        <w:rPr>
          <w:rFonts w:eastAsia="Times New Roman"/>
          <w:color w:val="000000"/>
          <w:spacing w:val="4"/>
          <w:sz w:val="28"/>
          <w:szCs w:val="28"/>
        </w:rPr>
        <w:t xml:space="preserve">юридических лиц, не являющихся участниками бюджетного процесса </w:t>
      </w:r>
      <w:r w:rsidR="00A436AF" w:rsidRPr="00A436AF">
        <w:rPr>
          <w:rFonts w:eastAsia="Times New Roman"/>
          <w:color w:val="000000"/>
          <w:sz w:val="28"/>
          <w:szCs w:val="28"/>
        </w:rPr>
        <w:t xml:space="preserve">(далее </w:t>
      </w:r>
      <w:r w:rsidR="00F44F1D">
        <w:rPr>
          <w:rFonts w:eastAsia="Times New Roman"/>
          <w:color w:val="000000"/>
          <w:sz w:val="28"/>
          <w:szCs w:val="28"/>
        </w:rPr>
        <w:t>–</w:t>
      </w:r>
      <w:r w:rsidR="00A436AF" w:rsidRPr="00A436AF">
        <w:rPr>
          <w:rFonts w:eastAsia="Times New Roman"/>
          <w:color w:val="000000"/>
          <w:sz w:val="28"/>
          <w:szCs w:val="28"/>
        </w:rPr>
        <w:t xml:space="preserve"> </w:t>
      </w:r>
      <w:r w:rsidR="00F44F1D">
        <w:rPr>
          <w:rFonts w:eastAsia="Times New Roman"/>
          <w:color w:val="000000"/>
          <w:sz w:val="28"/>
          <w:szCs w:val="28"/>
        </w:rPr>
        <w:t>с</w:t>
      </w:r>
      <w:r w:rsidR="00A436AF" w:rsidRPr="00A436AF">
        <w:rPr>
          <w:rFonts w:eastAsia="Times New Roman"/>
          <w:color w:val="000000"/>
          <w:sz w:val="28"/>
          <w:szCs w:val="28"/>
        </w:rPr>
        <w:t xml:space="preserve">водный реестр), </w:t>
      </w:r>
      <w:r w:rsidR="00F44F1D">
        <w:rPr>
          <w:rFonts w:eastAsia="Times New Roman"/>
          <w:color w:val="000000"/>
          <w:sz w:val="28"/>
          <w:szCs w:val="28"/>
        </w:rPr>
        <w:t>п</w:t>
      </w:r>
      <w:r w:rsidR="00A436AF" w:rsidRPr="00A436AF">
        <w:rPr>
          <w:rFonts w:eastAsia="Times New Roman"/>
          <w:color w:val="000000"/>
          <w:spacing w:val="-1"/>
          <w:sz w:val="28"/>
          <w:szCs w:val="28"/>
        </w:rPr>
        <w:t>еречня участников бюджетного процесса;</w:t>
      </w:r>
    </w:p>
    <w:p w:rsidR="00A436AF" w:rsidRPr="00A436AF" w:rsidRDefault="008F7148" w:rsidP="00A436AF">
      <w:pPr>
        <w:shd w:val="clear" w:color="auto" w:fill="FFFFFF"/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A436AF" w:rsidRPr="00A436AF">
        <w:rPr>
          <w:rFonts w:eastAsia="Times New Roman"/>
          <w:color w:val="000000"/>
          <w:sz w:val="28"/>
          <w:szCs w:val="28"/>
        </w:rPr>
        <w:t xml:space="preserve">открытия, переоформления, закрытия лицевых </w:t>
      </w:r>
      <w:proofErr w:type="gramStart"/>
      <w:r w:rsidR="00A436AF" w:rsidRPr="00A436AF">
        <w:rPr>
          <w:rFonts w:eastAsia="Times New Roman"/>
          <w:color w:val="000000"/>
          <w:sz w:val="28"/>
          <w:szCs w:val="28"/>
        </w:rPr>
        <w:t>счетов участников бюджетного процесса бюджетов бюджетной системы Российской</w:t>
      </w:r>
      <w:proofErr w:type="gramEnd"/>
      <w:r w:rsidR="00A436AF">
        <w:rPr>
          <w:rFonts w:eastAsia="Times New Roman"/>
          <w:color w:val="000000"/>
          <w:sz w:val="28"/>
          <w:szCs w:val="28"/>
        </w:rPr>
        <w:t xml:space="preserve"> </w:t>
      </w:r>
      <w:r w:rsidR="00A436AF" w:rsidRPr="00A436AF">
        <w:rPr>
          <w:rFonts w:eastAsia="Times New Roman"/>
          <w:color w:val="000000"/>
          <w:sz w:val="28"/>
          <w:szCs w:val="28"/>
        </w:rPr>
        <w:t xml:space="preserve">Федерации, бюджетных (автономных) учреждений и иных </w:t>
      </w:r>
      <w:proofErr w:type="spellStart"/>
      <w:r w:rsidR="00A436AF" w:rsidRPr="00A436AF">
        <w:rPr>
          <w:rFonts w:eastAsia="Times New Roman"/>
          <w:color w:val="000000"/>
          <w:sz w:val="28"/>
          <w:szCs w:val="28"/>
        </w:rPr>
        <w:t>неучастников</w:t>
      </w:r>
      <w:proofErr w:type="spellEnd"/>
      <w:r w:rsidR="00A436AF" w:rsidRPr="00A436AF">
        <w:rPr>
          <w:rFonts w:eastAsia="Times New Roman"/>
          <w:color w:val="000000"/>
          <w:sz w:val="28"/>
          <w:szCs w:val="28"/>
        </w:rPr>
        <w:t xml:space="preserve"> </w:t>
      </w:r>
      <w:r w:rsidR="00A436AF" w:rsidRPr="00A436AF">
        <w:rPr>
          <w:rFonts w:eastAsia="Times New Roman"/>
          <w:color w:val="000000"/>
          <w:spacing w:val="-2"/>
          <w:sz w:val="28"/>
          <w:szCs w:val="28"/>
        </w:rPr>
        <w:t>бюджетного процесса</w:t>
      </w:r>
      <w:r w:rsidR="00651951">
        <w:rPr>
          <w:rFonts w:eastAsia="Times New Roman"/>
          <w:color w:val="000000"/>
          <w:spacing w:val="-2"/>
          <w:sz w:val="28"/>
          <w:szCs w:val="28"/>
        </w:rPr>
        <w:t>.</w:t>
      </w:r>
    </w:p>
    <w:p w:rsidR="00136EB8" w:rsidRPr="00136EB8" w:rsidRDefault="00136EB8" w:rsidP="00136EB8">
      <w:pPr>
        <w:shd w:val="clear" w:color="auto" w:fill="FFFFFF"/>
        <w:tabs>
          <w:tab w:val="left" w:pos="1200"/>
        </w:tabs>
        <w:ind w:firstLine="709"/>
        <w:rPr>
          <w:rFonts w:eastAsia="Times New Roman"/>
          <w:color w:val="000000"/>
          <w:spacing w:val="-8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4.</w:t>
      </w:r>
      <w:r w:rsidR="0044585B" w:rsidRPr="0044585B">
        <w:rPr>
          <w:rFonts w:eastAsia="Times New Roman"/>
          <w:color w:val="000000"/>
          <w:sz w:val="28"/>
          <w:szCs w:val="28"/>
        </w:rPr>
        <w:t>2</w:t>
      </w:r>
      <w:r>
        <w:rPr>
          <w:rFonts w:eastAsia="Times New Roman"/>
          <w:color w:val="000000"/>
          <w:sz w:val="28"/>
          <w:szCs w:val="28"/>
        </w:rPr>
        <w:t>. </w:t>
      </w:r>
      <w:r w:rsidRPr="00136EB8">
        <w:rPr>
          <w:rFonts w:eastAsia="Times New Roman"/>
          <w:color w:val="000000"/>
          <w:sz w:val="28"/>
          <w:szCs w:val="28"/>
        </w:rPr>
        <w:t xml:space="preserve">Соблюдение порядка формирования и ведения </w:t>
      </w:r>
      <w:r w:rsidR="00F44F1D">
        <w:rPr>
          <w:rFonts w:eastAsia="Times New Roman"/>
          <w:color w:val="000000"/>
          <w:sz w:val="28"/>
          <w:szCs w:val="28"/>
        </w:rPr>
        <w:t>с</w:t>
      </w:r>
      <w:r w:rsidRPr="00136EB8">
        <w:rPr>
          <w:rFonts w:eastAsia="Times New Roman"/>
          <w:color w:val="000000"/>
          <w:sz w:val="28"/>
          <w:szCs w:val="28"/>
        </w:rPr>
        <w:t>водного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136EB8">
        <w:rPr>
          <w:rFonts w:eastAsia="Times New Roman"/>
          <w:color w:val="000000"/>
          <w:spacing w:val="-3"/>
          <w:sz w:val="28"/>
          <w:szCs w:val="28"/>
        </w:rPr>
        <w:t>реестра:</w:t>
      </w:r>
    </w:p>
    <w:p w:rsidR="00136EB8" w:rsidRPr="00136EB8" w:rsidRDefault="008F7148" w:rsidP="00136EB8">
      <w:pPr>
        <w:shd w:val="clear" w:color="auto" w:fill="FFFFFF"/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136EB8" w:rsidRPr="00136EB8">
        <w:rPr>
          <w:rFonts w:eastAsia="Times New Roman"/>
          <w:color w:val="000000"/>
          <w:spacing w:val="10"/>
          <w:sz w:val="28"/>
          <w:szCs w:val="28"/>
        </w:rPr>
        <w:t xml:space="preserve">правильность формирования информации, содержащейся в </w:t>
      </w:r>
      <w:r w:rsidR="00136EB8" w:rsidRPr="00136EB8">
        <w:rPr>
          <w:rFonts w:eastAsia="Times New Roman"/>
          <w:color w:val="000000"/>
          <w:spacing w:val="-1"/>
          <w:sz w:val="28"/>
          <w:szCs w:val="28"/>
        </w:rPr>
        <w:t>реестровой записи</w:t>
      </w:r>
      <w:r w:rsidR="00F44F1D">
        <w:rPr>
          <w:rFonts w:eastAsia="Times New Roman"/>
          <w:color w:val="000000"/>
          <w:spacing w:val="-1"/>
          <w:sz w:val="28"/>
          <w:szCs w:val="28"/>
        </w:rPr>
        <w:t xml:space="preserve"> с</w:t>
      </w:r>
      <w:r w:rsidR="00136EB8" w:rsidRPr="00136EB8">
        <w:rPr>
          <w:rFonts w:eastAsia="Times New Roman"/>
          <w:color w:val="000000"/>
          <w:spacing w:val="-1"/>
          <w:sz w:val="28"/>
          <w:szCs w:val="28"/>
        </w:rPr>
        <w:t>водного реестра;</w:t>
      </w:r>
    </w:p>
    <w:p w:rsidR="00136EB8" w:rsidRPr="00136EB8" w:rsidRDefault="008F7148" w:rsidP="00136EB8">
      <w:pPr>
        <w:shd w:val="clear" w:color="auto" w:fill="FFFFFF"/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136EB8" w:rsidRPr="00136EB8">
        <w:rPr>
          <w:rFonts w:eastAsia="Times New Roman"/>
          <w:color w:val="000000"/>
          <w:spacing w:val="-3"/>
          <w:sz w:val="28"/>
          <w:szCs w:val="28"/>
        </w:rPr>
        <w:t xml:space="preserve">своевременность направления организациям извещения о включении </w:t>
      </w:r>
      <w:r w:rsidR="00136EB8" w:rsidRPr="00136EB8">
        <w:rPr>
          <w:rFonts w:eastAsia="Times New Roman"/>
          <w:color w:val="000000"/>
          <w:spacing w:val="11"/>
          <w:sz w:val="28"/>
          <w:szCs w:val="28"/>
        </w:rPr>
        <w:t xml:space="preserve">(изменении) информации об организации в </w:t>
      </w:r>
      <w:r w:rsidR="00F44F1D">
        <w:rPr>
          <w:rFonts w:eastAsia="Times New Roman"/>
          <w:color w:val="000000"/>
          <w:spacing w:val="11"/>
          <w:sz w:val="28"/>
          <w:szCs w:val="28"/>
        </w:rPr>
        <w:t>с</w:t>
      </w:r>
      <w:r w:rsidR="00136EB8" w:rsidRPr="00136EB8">
        <w:rPr>
          <w:rFonts w:eastAsia="Times New Roman"/>
          <w:color w:val="000000"/>
          <w:spacing w:val="11"/>
          <w:sz w:val="28"/>
          <w:szCs w:val="28"/>
        </w:rPr>
        <w:t xml:space="preserve">водный реестр в </w:t>
      </w:r>
      <w:r w:rsidR="00136EB8" w:rsidRPr="00136EB8">
        <w:rPr>
          <w:rFonts w:eastAsia="Times New Roman"/>
          <w:color w:val="000000"/>
          <w:sz w:val="28"/>
          <w:szCs w:val="28"/>
        </w:rPr>
        <w:t xml:space="preserve">информационной системе в форме электронного документа (код формы по </w:t>
      </w:r>
      <w:r w:rsidR="00136EB8" w:rsidRPr="00136EB8">
        <w:rPr>
          <w:rFonts w:eastAsia="Times New Roman"/>
          <w:color w:val="000000"/>
          <w:spacing w:val="3"/>
          <w:sz w:val="28"/>
          <w:szCs w:val="28"/>
        </w:rPr>
        <w:t>ОКУД 0</w:t>
      </w:r>
      <w:r w:rsidR="00136EB8">
        <w:rPr>
          <w:rFonts w:eastAsia="Times New Roman"/>
          <w:color w:val="000000"/>
          <w:spacing w:val="3"/>
          <w:sz w:val="28"/>
          <w:szCs w:val="28"/>
        </w:rPr>
        <w:t>501121</w:t>
      </w:r>
      <w:r w:rsidR="00136EB8" w:rsidRPr="00136EB8">
        <w:rPr>
          <w:rFonts w:eastAsia="Times New Roman"/>
          <w:color w:val="000000"/>
          <w:spacing w:val="3"/>
          <w:sz w:val="28"/>
          <w:szCs w:val="28"/>
        </w:rPr>
        <w:t>);</w:t>
      </w:r>
    </w:p>
    <w:p w:rsidR="00136EB8" w:rsidRPr="006E3EB3" w:rsidRDefault="008F7148" w:rsidP="00136EB8">
      <w:pPr>
        <w:shd w:val="clear" w:color="auto" w:fill="FFFFFF"/>
        <w:ind w:firstLine="709"/>
        <w:jc w:val="both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136EB8" w:rsidRPr="00136EB8">
        <w:rPr>
          <w:rFonts w:eastAsia="Times New Roman"/>
          <w:color w:val="000000"/>
          <w:sz w:val="28"/>
          <w:szCs w:val="28"/>
        </w:rPr>
        <w:t xml:space="preserve">своевременность направления протокола, содержащего перечень </w:t>
      </w:r>
      <w:r w:rsidR="00136EB8" w:rsidRPr="00136EB8">
        <w:rPr>
          <w:rFonts w:eastAsia="Times New Roman"/>
          <w:color w:val="000000"/>
          <w:spacing w:val="-1"/>
          <w:sz w:val="28"/>
          <w:szCs w:val="28"/>
        </w:rPr>
        <w:t xml:space="preserve">выявленных несоответствий и (или) основания, по которым информация и </w:t>
      </w:r>
      <w:r w:rsidR="00136EB8" w:rsidRPr="00136EB8">
        <w:rPr>
          <w:rFonts w:eastAsia="Times New Roman"/>
          <w:color w:val="000000"/>
          <w:spacing w:val="3"/>
          <w:sz w:val="28"/>
          <w:szCs w:val="28"/>
        </w:rPr>
        <w:t>документы не</w:t>
      </w:r>
      <w:r w:rsidR="006849DF">
        <w:rPr>
          <w:rFonts w:eastAsia="Times New Roman"/>
          <w:color w:val="000000"/>
          <w:spacing w:val="3"/>
          <w:sz w:val="28"/>
          <w:szCs w:val="28"/>
        </w:rPr>
        <w:t> </w:t>
      </w:r>
      <w:r w:rsidR="00136EB8" w:rsidRPr="00136EB8">
        <w:rPr>
          <w:rFonts w:eastAsia="Times New Roman"/>
          <w:color w:val="000000"/>
          <w:spacing w:val="3"/>
          <w:sz w:val="28"/>
          <w:szCs w:val="28"/>
        </w:rPr>
        <w:t xml:space="preserve">включены в </w:t>
      </w:r>
      <w:r w:rsidR="0026206C">
        <w:rPr>
          <w:rFonts w:eastAsia="Times New Roman"/>
          <w:color w:val="000000"/>
          <w:spacing w:val="3"/>
          <w:sz w:val="28"/>
          <w:szCs w:val="28"/>
        </w:rPr>
        <w:t>с</w:t>
      </w:r>
      <w:r w:rsidR="00136EB8" w:rsidRPr="00136EB8">
        <w:rPr>
          <w:rFonts w:eastAsia="Times New Roman"/>
          <w:color w:val="000000"/>
          <w:spacing w:val="3"/>
          <w:sz w:val="28"/>
          <w:szCs w:val="28"/>
        </w:rPr>
        <w:t>водный реестр в информационной системе в</w:t>
      </w:r>
      <w:r w:rsidR="00136EB8">
        <w:rPr>
          <w:rFonts w:eastAsia="Times New Roman"/>
          <w:color w:val="000000"/>
          <w:spacing w:val="3"/>
          <w:sz w:val="28"/>
          <w:szCs w:val="28"/>
        </w:rPr>
        <w:t xml:space="preserve"> </w:t>
      </w:r>
      <w:r w:rsidR="00136EB8" w:rsidRPr="00136EB8">
        <w:rPr>
          <w:rFonts w:eastAsia="Times New Roman"/>
          <w:color w:val="000000"/>
          <w:sz w:val="28"/>
          <w:szCs w:val="28"/>
        </w:rPr>
        <w:t xml:space="preserve">форме электронного документа (код формы по КФД 0531805), с </w:t>
      </w:r>
      <w:r w:rsidR="00136EB8" w:rsidRPr="00136EB8">
        <w:rPr>
          <w:rFonts w:eastAsia="Times New Roman"/>
          <w:color w:val="000000"/>
          <w:spacing w:val="-1"/>
          <w:sz w:val="28"/>
          <w:szCs w:val="28"/>
        </w:rPr>
        <w:t>приложением представленных информации и документов</w:t>
      </w:r>
      <w:r w:rsidR="006E3EB3" w:rsidRPr="00136EB8">
        <w:rPr>
          <w:rFonts w:eastAsia="Times New Roman"/>
          <w:color w:val="000000"/>
          <w:spacing w:val="-1"/>
          <w:sz w:val="28"/>
          <w:szCs w:val="28"/>
        </w:rPr>
        <w:t>;</w:t>
      </w:r>
    </w:p>
    <w:p w:rsidR="006E3EB3" w:rsidRPr="006E3EB3" w:rsidRDefault="008F7148" w:rsidP="00136EB8">
      <w:pPr>
        <w:shd w:val="clear" w:color="auto" w:fill="FFFFFF"/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6E3EB3" w:rsidRPr="006E3EB3">
        <w:rPr>
          <w:sz w:val="28"/>
          <w:szCs w:val="28"/>
        </w:rPr>
        <w:t xml:space="preserve">достоверность информации, содержащейся в реестровой записи </w:t>
      </w:r>
      <w:r w:rsidR="0026206C">
        <w:rPr>
          <w:sz w:val="28"/>
          <w:szCs w:val="28"/>
        </w:rPr>
        <w:t>с</w:t>
      </w:r>
      <w:r w:rsidR="006E3EB3" w:rsidRPr="006E3EB3">
        <w:rPr>
          <w:sz w:val="28"/>
          <w:szCs w:val="28"/>
        </w:rPr>
        <w:t>водного реестра.</w:t>
      </w:r>
    </w:p>
    <w:p w:rsidR="00136EB8" w:rsidRPr="00816A09" w:rsidRDefault="00136EB8" w:rsidP="00A072B5">
      <w:pPr>
        <w:shd w:val="clear" w:color="auto" w:fill="FFFFFF"/>
        <w:tabs>
          <w:tab w:val="left" w:pos="1339"/>
        </w:tabs>
        <w:ind w:firstLine="709"/>
        <w:jc w:val="both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>4.</w:t>
      </w:r>
      <w:r w:rsidR="0044585B" w:rsidRPr="0044585B">
        <w:rPr>
          <w:rFonts w:eastAsia="Times New Roman"/>
          <w:color w:val="000000"/>
          <w:spacing w:val="-2"/>
          <w:sz w:val="28"/>
          <w:szCs w:val="28"/>
        </w:rPr>
        <w:t>3</w:t>
      </w:r>
      <w:r>
        <w:rPr>
          <w:rFonts w:eastAsia="Times New Roman"/>
          <w:color w:val="000000"/>
          <w:spacing w:val="-2"/>
          <w:sz w:val="28"/>
          <w:szCs w:val="28"/>
        </w:rPr>
        <w:t>. </w:t>
      </w:r>
      <w:r w:rsidRPr="00136EB8">
        <w:rPr>
          <w:rFonts w:eastAsia="Times New Roman"/>
          <w:color w:val="000000"/>
          <w:spacing w:val="-2"/>
          <w:sz w:val="28"/>
          <w:szCs w:val="28"/>
        </w:rPr>
        <w:t>Соблюдение порядка открытия, переоформления, закрытия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Pr="00136EB8">
        <w:rPr>
          <w:rFonts w:eastAsia="Times New Roman"/>
          <w:color w:val="000000"/>
          <w:spacing w:val="1"/>
          <w:sz w:val="28"/>
          <w:szCs w:val="28"/>
        </w:rPr>
        <w:t>лицевых счетов клиентов, а также формирования дел клиентов и</w:t>
      </w:r>
      <w:r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 w:rsidRPr="00136EB8">
        <w:rPr>
          <w:rFonts w:eastAsia="Times New Roman"/>
          <w:color w:val="000000"/>
          <w:spacing w:val="-1"/>
          <w:sz w:val="28"/>
          <w:szCs w:val="28"/>
        </w:rPr>
        <w:t>участников ГИС ГМП, ведения книг регистрации лицевых счетов.</w:t>
      </w:r>
    </w:p>
    <w:p w:rsidR="00816A09" w:rsidRPr="00816A09" w:rsidRDefault="00816A09" w:rsidP="00A072B5">
      <w:pPr>
        <w:shd w:val="clear" w:color="auto" w:fill="FFFFFF"/>
        <w:tabs>
          <w:tab w:val="left" w:pos="1339"/>
        </w:tabs>
        <w:ind w:firstLine="709"/>
        <w:jc w:val="both"/>
        <w:rPr>
          <w:rFonts w:eastAsia="Times New Roman"/>
          <w:color w:val="000000"/>
          <w:spacing w:val="-7"/>
          <w:sz w:val="28"/>
          <w:szCs w:val="28"/>
        </w:rPr>
      </w:pPr>
      <w:r w:rsidRPr="00816A09">
        <w:rPr>
          <w:sz w:val="28"/>
          <w:szCs w:val="28"/>
        </w:rPr>
        <w:t xml:space="preserve">4.4. Соблюдение порядка приостановления открытия (отказа в открытии) </w:t>
      </w:r>
      <w:r w:rsidRPr="00816A09">
        <w:rPr>
          <w:sz w:val="28"/>
          <w:szCs w:val="28"/>
        </w:rPr>
        <w:lastRenderedPageBreak/>
        <w:t>лицевых счетов территориальными органами федерального казначейства при</w:t>
      </w:r>
      <w:r>
        <w:rPr>
          <w:sz w:val="28"/>
          <w:szCs w:val="28"/>
        </w:rPr>
        <w:t> </w:t>
      </w:r>
      <w:r w:rsidRPr="00816A09">
        <w:rPr>
          <w:sz w:val="28"/>
          <w:szCs w:val="28"/>
        </w:rPr>
        <w:t>казначейском сопровождении средств, получаемых при осуществлении расчетов в целях исполнения государственных контрактов (контрактов, договоров) по</w:t>
      </w:r>
      <w:r>
        <w:rPr>
          <w:sz w:val="28"/>
          <w:szCs w:val="28"/>
        </w:rPr>
        <w:t> </w:t>
      </w:r>
      <w:r w:rsidRPr="00816A09">
        <w:rPr>
          <w:sz w:val="28"/>
          <w:szCs w:val="28"/>
        </w:rPr>
        <w:t>государственному оборонному заказу согласно прика</w:t>
      </w:r>
      <w:r w:rsidR="00343426">
        <w:rPr>
          <w:sz w:val="28"/>
          <w:szCs w:val="28"/>
        </w:rPr>
        <w:t>зу Федерального казначейства от 23 декабря 2019 г. № </w:t>
      </w:r>
      <w:r w:rsidRPr="00816A09">
        <w:rPr>
          <w:sz w:val="28"/>
          <w:szCs w:val="28"/>
        </w:rPr>
        <w:t>39н</w:t>
      </w:r>
      <w:r>
        <w:rPr>
          <w:sz w:val="28"/>
          <w:szCs w:val="28"/>
        </w:rPr>
        <w:t>.</w:t>
      </w:r>
    </w:p>
    <w:p w:rsidR="00136EB8" w:rsidRPr="00136EB8" w:rsidRDefault="00A072B5" w:rsidP="00A072B5">
      <w:pPr>
        <w:shd w:val="clear" w:color="auto" w:fill="FFFFFF"/>
        <w:tabs>
          <w:tab w:val="left" w:pos="1339"/>
        </w:tabs>
        <w:ind w:firstLine="709"/>
        <w:jc w:val="both"/>
        <w:rPr>
          <w:rFonts w:eastAsia="Times New Roman"/>
          <w:color w:val="000000"/>
          <w:spacing w:val="-5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>4.</w:t>
      </w:r>
      <w:r w:rsidR="00816A09">
        <w:rPr>
          <w:rFonts w:eastAsia="Times New Roman"/>
          <w:color w:val="000000"/>
          <w:spacing w:val="-2"/>
          <w:sz w:val="28"/>
          <w:szCs w:val="28"/>
        </w:rPr>
        <w:t>5</w:t>
      </w:r>
      <w:r>
        <w:rPr>
          <w:rFonts w:eastAsia="Times New Roman"/>
          <w:color w:val="000000"/>
          <w:spacing w:val="-2"/>
          <w:sz w:val="28"/>
          <w:szCs w:val="28"/>
        </w:rPr>
        <w:t>. </w:t>
      </w:r>
      <w:r w:rsidR="00136EB8" w:rsidRPr="00136EB8">
        <w:rPr>
          <w:rFonts w:eastAsia="Times New Roman"/>
          <w:color w:val="000000"/>
          <w:spacing w:val="-2"/>
          <w:sz w:val="28"/>
          <w:szCs w:val="28"/>
        </w:rPr>
        <w:t>Соблюдение требований технологических регламентов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="00136EB8" w:rsidRPr="00136EB8">
        <w:rPr>
          <w:rFonts w:eastAsia="Times New Roman"/>
          <w:color w:val="000000"/>
          <w:spacing w:val="1"/>
          <w:sz w:val="28"/>
          <w:szCs w:val="28"/>
        </w:rPr>
        <w:t>Федерального казначейства в части осуществления функций по</w:t>
      </w:r>
      <w:r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 w:rsidR="00136EB8" w:rsidRPr="00136EB8">
        <w:rPr>
          <w:rFonts w:eastAsia="Times New Roman"/>
          <w:color w:val="000000"/>
          <w:spacing w:val="-2"/>
          <w:sz w:val="28"/>
          <w:szCs w:val="28"/>
        </w:rPr>
        <w:t>направлению деятельности.</w:t>
      </w:r>
    </w:p>
    <w:p w:rsidR="00136EB8" w:rsidRPr="006D0BFB" w:rsidRDefault="00A072B5" w:rsidP="006176CA">
      <w:pPr>
        <w:shd w:val="clear" w:color="auto" w:fill="FFFFFF"/>
        <w:ind w:firstLine="709"/>
        <w:jc w:val="both"/>
        <w:rPr>
          <w:highlight w:val="yellow"/>
        </w:rPr>
      </w:pPr>
      <w:r>
        <w:rPr>
          <w:rFonts w:eastAsia="Times New Roman"/>
          <w:color w:val="000000"/>
          <w:spacing w:val="6"/>
          <w:sz w:val="28"/>
          <w:szCs w:val="28"/>
        </w:rPr>
        <w:t>4.</w:t>
      </w:r>
      <w:r w:rsidR="00816A09">
        <w:rPr>
          <w:rFonts w:eastAsia="Times New Roman"/>
          <w:color w:val="000000"/>
          <w:spacing w:val="6"/>
          <w:sz w:val="28"/>
          <w:szCs w:val="28"/>
        </w:rPr>
        <w:t>6</w:t>
      </w:r>
      <w:r>
        <w:rPr>
          <w:rFonts w:eastAsia="Times New Roman"/>
          <w:color w:val="000000"/>
          <w:spacing w:val="6"/>
          <w:sz w:val="28"/>
          <w:szCs w:val="28"/>
        </w:rPr>
        <w:t>. </w:t>
      </w:r>
      <w:r w:rsidR="00136EB8" w:rsidRPr="00136EB8">
        <w:rPr>
          <w:rFonts w:eastAsia="Times New Roman"/>
          <w:color w:val="000000"/>
          <w:spacing w:val="6"/>
          <w:sz w:val="28"/>
          <w:szCs w:val="28"/>
        </w:rPr>
        <w:t>Другие вопросы, возникшие при проведении контрольных и</w:t>
      </w:r>
      <w:r w:rsidR="00A436AF">
        <w:rPr>
          <w:rFonts w:eastAsia="Times New Roman"/>
          <w:color w:val="000000"/>
          <w:spacing w:val="6"/>
          <w:sz w:val="28"/>
          <w:szCs w:val="28"/>
        </w:rPr>
        <w:t> </w:t>
      </w:r>
      <w:r w:rsidR="00343426">
        <w:rPr>
          <w:rFonts w:eastAsia="Times New Roman"/>
          <w:color w:val="000000"/>
          <w:spacing w:val="7"/>
          <w:sz w:val="28"/>
          <w:szCs w:val="28"/>
        </w:rPr>
        <w:t xml:space="preserve">аудиторских </w:t>
      </w:r>
      <w:r w:rsidR="00136EB8" w:rsidRPr="00136EB8">
        <w:rPr>
          <w:rFonts w:eastAsia="Times New Roman"/>
          <w:color w:val="000000"/>
          <w:spacing w:val="7"/>
          <w:sz w:val="28"/>
          <w:szCs w:val="28"/>
        </w:rPr>
        <w:t>мероприятий</w:t>
      </w:r>
      <w:r w:rsidR="00F92BE7" w:rsidRPr="00F92BE7">
        <w:rPr>
          <w:rFonts w:eastAsia="Times New Roman"/>
          <w:color w:val="000000"/>
          <w:spacing w:val="7"/>
          <w:sz w:val="28"/>
          <w:szCs w:val="28"/>
        </w:rPr>
        <w:t xml:space="preserve"> </w:t>
      </w:r>
      <w:r w:rsidR="00F92BE7">
        <w:rPr>
          <w:rFonts w:eastAsia="Times New Roman"/>
          <w:color w:val="000000"/>
          <w:spacing w:val="-1"/>
          <w:sz w:val="28"/>
          <w:szCs w:val="28"/>
        </w:rPr>
        <w:t>по направлению деятельности</w:t>
      </w:r>
      <w:r w:rsidR="00136EB8" w:rsidRPr="00136EB8">
        <w:rPr>
          <w:rFonts w:eastAsia="Times New Roman"/>
          <w:color w:val="000000"/>
          <w:spacing w:val="7"/>
          <w:sz w:val="28"/>
          <w:szCs w:val="28"/>
        </w:rPr>
        <w:t>, в том числе за</w:t>
      </w:r>
      <w:r w:rsidR="007B676A">
        <w:rPr>
          <w:rFonts w:eastAsia="Times New Roman"/>
          <w:color w:val="000000"/>
          <w:spacing w:val="7"/>
          <w:sz w:val="28"/>
          <w:szCs w:val="28"/>
        </w:rPr>
        <w:t> </w:t>
      </w:r>
      <w:r w:rsidR="00136EB8" w:rsidRPr="00136EB8">
        <w:rPr>
          <w:rFonts w:eastAsia="Times New Roman"/>
          <w:color w:val="000000"/>
          <w:spacing w:val="7"/>
          <w:sz w:val="28"/>
          <w:szCs w:val="28"/>
        </w:rPr>
        <w:t>периоды прошлых лет</w:t>
      </w:r>
      <w:r w:rsidR="0026206C">
        <w:rPr>
          <w:rFonts w:eastAsia="Times New Roman"/>
          <w:color w:val="000000"/>
          <w:spacing w:val="7"/>
          <w:sz w:val="28"/>
          <w:szCs w:val="28"/>
        </w:rPr>
        <w:t>,</w:t>
      </w:r>
      <w:r w:rsidR="00136EB8" w:rsidRPr="00136EB8">
        <w:rPr>
          <w:rFonts w:eastAsia="Times New Roman"/>
          <w:color w:val="000000"/>
          <w:spacing w:val="7"/>
          <w:sz w:val="28"/>
          <w:szCs w:val="28"/>
        </w:rPr>
        <w:t xml:space="preserve"> по</w:t>
      </w:r>
      <w:r>
        <w:rPr>
          <w:rFonts w:eastAsia="Times New Roman"/>
          <w:color w:val="000000"/>
          <w:spacing w:val="7"/>
          <w:sz w:val="28"/>
          <w:szCs w:val="28"/>
        </w:rPr>
        <w:t xml:space="preserve"> </w:t>
      </w:r>
      <w:r w:rsidR="00136EB8" w:rsidRPr="00136EB8">
        <w:rPr>
          <w:rFonts w:eastAsia="Times New Roman"/>
          <w:color w:val="000000"/>
          <w:spacing w:val="-1"/>
          <w:sz w:val="28"/>
          <w:szCs w:val="28"/>
        </w:rPr>
        <w:t>фактам, требующим</w:t>
      </w:r>
      <w:r w:rsidRPr="00A072B5">
        <w:rPr>
          <w:rFonts w:eastAsia="Times New Roman"/>
          <w:color w:val="000000"/>
          <w:spacing w:val="-1"/>
          <w:sz w:val="28"/>
          <w:szCs w:val="28"/>
        </w:rPr>
        <w:t xml:space="preserve"> их уточнения</w:t>
      </w:r>
      <w:r>
        <w:rPr>
          <w:rFonts w:eastAsia="Times New Roman"/>
          <w:color w:val="000000"/>
          <w:spacing w:val="-1"/>
          <w:sz w:val="28"/>
          <w:szCs w:val="28"/>
        </w:rPr>
        <w:t>.</w:t>
      </w:r>
    </w:p>
    <w:p w:rsidR="008A382D" w:rsidRPr="008A382D" w:rsidRDefault="008A382D" w:rsidP="00E5579E">
      <w:pPr>
        <w:spacing w:before="240" w:after="240"/>
        <w:ind w:firstLine="709"/>
        <w:jc w:val="both"/>
        <w:rPr>
          <w:rFonts w:eastAsia="Times New Roman"/>
          <w:b/>
          <w:sz w:val="28"/>
          <w:szCs w:val="28"/>
        </w:rPr>
      </w:pPr>
      <w:r w:rsidRPr="008A382D">
        <w:rPr>
          <w:rFonts w:eastAsia="Times New Roman"/>
          <w:b/>
          <w:spacing w:val="6"/>
          <w:sz w:val="28"/>
          <w:szCs w:val="28"/>
          <w:lang w:val="en-US"/>
        </w:rPr>
        <w:t>V</w:t>
      </w:r>
      <w:r w:rsidRPr="008A382D">
        <w:rPr>
          <w:rFonts w:eastAsia="Times New Roman"/>
          <w:b/>
          <w:spacing w:val="6"/>
          <w:sz w:val="28"/>
          <w:szCs w:val="28"/>
        </w:rPr>
        <w:t>.</w:t>
      </w:r>
      <w:r w:rsidR="007A2E75">
        <w:rPr>
          <w:rFonts w:eastAsia="Times New Roman"/>
          <w:b/>
          <w:spacing w:val="6"/>
          <w:sz w:val="28"/>
          <w:szCs w:val="28"/>
        </w:rPr>
        <w:t> </w:t>
      </w:r>
      <w:r w:rsidRPr="008A382D">
        <w:rPr>
          <w:rFonts w:eastAsia="Times New Roman"/>
          <w:b/>
          <w:spacing w:val="6"/>
          <w:sz w:val="28"/>
          <w:szCs w:val="28"/>
        </w:rPr>
        <w:t xml:space="preserve">Кассовое обслуживание исполнения </w:t>
      </w:r>
      <w:r w:rsidR="00977C71">
        <w:rPr>
          <w:rFonts w:eastAsia="Times New Roman"/>
          <w:b/>
          <w:spacing w:val="19"/>
          <w:sz w:val="28"/>
          <w:szCs w:val="28"/>
        </w:rPr>
        <w:t>местных бюджетов,</w:t>
      </w:r>
      <w:r w:rsidRPr="008A382D">
        <w:rPr>
          <w:rFonts w:eastAsia="Times New Roman"/>
          <w:b/>
          <w:sz w:val="28"/>
          <w:szCs w:val="28"/>
        </w:rPr>
        <w:t xml:space="preserve"> учет операций со</w:t>
      </w:r>
      <w:r w:rsidR="00A436AF">
        <w:rPr>
          <w:rFonts w:eastAsia="Times New Roman"/>
          <w:b/>
          <w:sz w:val="28"/>
          <w:szCs w:val="28"/>
        </w:rPr>
        <w:t> </w:t>
      </w:r>
      <w:r w:rsidRPr="008A382D">
        <w:rPr>
          <w:rFonts w:eastAsia="Times New Roman"/>
          <w:b/>
          <w:sz w:val="28"/>
          <w:szCs w:val="28"/>
        </w:rPr>
        <w:t xml:space="preserve">средствами </w:t>
      </w:r>
      <w:r w:rsidRPr="008A382D">
        <w:rPr>
          <w:rFonts w:eastAsia="Times New Roman"/>
          <w:b/>
          <w:spacing w:val="-3"/>
          <w:sz w:val="28"/>
          <w:szCs w:val="28"/>
        </w:rPr>
        <w:t>муниципальных бюджетных (автономных) учреждений</w:t>
      </w:r>
      <w:r w:rsidR="00E5579E" w:rsidRPr="00E5579E">
        <w:rPr>
          <w:rFonts w:eastAsia="Times New Roman"/>
          <w:b/>
          <w:spacing w:val="-3"/>
          <w:sz w:val="28"/>
          <w:szCs w:val="28"/>
        </w:rPr>
        <w:t xml:space="preserve"> </w:t>
      </w:r>
      <w:r w:rsidRPr="008A382D">
        <w:rPr>
          <w:rFonts w:eastAsia="Times New Roman"/>
          <w:b/>
          <w:spacing w:val="-3"/>
          <w:sz w:val="28"/>
          <w:szCs w:val="28"/>
        </w:rPr>
        <w:t xml:space="preserve">и </w:t>
      </w:r>
      <w:r w:rsidRPr="008A382D">
        <w:rPr>
          <w:rFonts w:eastAsia="Times New Roman"/>
          <w:b/>
          <w:spacing w:val="5"/>
          <w:sz w:val="28"/>
          <w:szCs w:val="28"/>
        </w:rPr>
        <w:t xml:space="preserve">иных </w:t>
      </w:r>
      <w:r w:rsidRPr="008A382D">
        <w:rPr>
          <w:rFonts w:eastAsia="Times New Roman"/>
          <w:b/>
          <w:spacing w:val="-1"/>
          <w:sz w:val="28"/>
          <w:szCs w:val="28"/>
        </w:rPr>
        <w:t xml:space="preserve">муниципальных </w:t>
      </w:r>
      <w:proofErr w:type="spellStart"/>
      <w:r w:rsidRPr="008A382D">
        <w:rPr>
          <w:rFonts w:eastAsia="Times New Roman"/>
          <w:b/>
          <w:spacing w:val="-1"/>
          <w:sz w:val="28"/>
          <w:szCs w:val="28"/>
        </w:rPr>
        <w:t>неучастников</w:t>
      </w:r>
      <w:proofErr w:type="spellEnd"/>
      <w:r w:rsidRPr="008A382D">
        <w:rPr>
          <w:rFonts w:eastAsia="Times New Roman"/>
          <w:b/>
          <w:spacing w:val="-1"/>
          <w:sz w:val="28"/>
          <w:szCs w:val="28"/>
        </w:rPr>
        <w:t xml:space="preserve"> бюджетного процесса</w:t>
      </w:r>
    </w:p>
    <w:p w:rsidR="00B163D9" w:rsidRPr="00B163D9" w:rsidRDefault="00977C71" w:rsidP="006176CA">
      <w:pPr>
        <w:shd w:val="clear" w:color="auto" w:fill="FFFFFF"/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  <w:sz w:val="28"/>
          <w:szCs w:val="28"/>
        </w:rPr>
        <w:t>5.1. </w:t>
      </w:r>
      <w:r w:rsidR="00B163D9" w:rsidRPr="00B163D9">
        <w:rPr>
          <w:rFonts w:eastAsia="Times New Roman"/>
          <w:color w:val="000000"/>
          <w:sz w:val="28"/>
          <w:szCs w:val="28"/>
        </w:rPr>
        <w:t>Закрепление в положении о</w:t>
      </w:r>
      <w:r>
        <w:rPr>
          <w:rFonts w:eastAsia="Times New Roman"/>
          <w:color w:val="000000"/>
          <w:sz w:val="28"/>
          <w:szCs w:val="28"/>
        </w:rPr>
        <w:t xml:space="preserve">б </w:t>
      </w:r>
      <w:r w:rsidR="0026206C">
        <w:rPr>
          <w:rFonts w:eastAsia="Times New Roman"/>
          <w:color w:val="000000"/>
          <w:sz w:val="28"/>
          <w:szCs w:val="28"/>
        </w:rPr>
        <w:t>о</w:t>
      </w:r>
      <w:r>
        <w:rPr>
          <w:rFonts w:eastAsia="Times New Roman"/>
          <w:color w:val="000000"/>
          <w:sz w:val="28"/>
          <w:szCs w:val="28"/>
        </w:rPr>
        <w:t>тделе Управления</w:t>
      </w:r>
      <w:r w:rsidR="00B163D9" w:rsidRPr="00B163D9">
        <w:rPr>
          <w:rFonts w:eastAsia="Times New Roman"/>
          <w:color w:val="000000"/>
          <w:sz w:val="28"/>
          <w:szCs w:val="28"/>
        </w:rPr>
        <w:t xml:space="preserve"> функций, выполняемых для решения задач:</w:t>
      </w:r>
    </w:p>
    <w:p w:rsidR="00B163D9" w:rsidRPr="00475F61" w:rsidRDefault="008F7148" w:rsidP="006176CA">
      <w:pPr>
        <w:shd w:val="clear" w:color="auto" w:fill="FFFFFF"/>
        <w:ind w:firstLine="709"/>
        <w:jc w:val="both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B163D9" w:rsidRPr="00B163D9">
        <w:rPr>
          <w:rFonts w:eastAsia="Times New Roman"/>
          <w:color w:val="000000"/>
          <w:sz w:val="28"/>
          <w:szCs w:val="28"/>
        </w:rPr>
        <w:t xml:space="preserve">осуществления в установленном порядке кассового обслуживания </w:t>
      </w:r>
      <w:r w:rsidR="00A436AF">
        <w:rPr>
          <w:rFonts w:eastAsia="Times New Roman"/>
          <w:color w:val="000000"/>
          <w:spacing w:val="-1"/>
          <w:sz w:val="28"/>
          <w:szCs w:val="28"/>
        </w:rPr>
        <w:t xml:space="preserve">исполнения местных бюджетов </w:t>
      </w:r>
      <w:r w:rsidR="00B163D9" w:rsidRPr="00B163D9">
        <w:rPr>
          <w:rFonts w:eastAsia="Times New Roman"/>
          <w:color w:val="000000"/>
          <w:sz w:val="28"/>
          <w:szCs w:val="28"/>
        </w:rPr>
        <w:t xml:space="preserve">в соответствии с бюджетным законодательством Российской Федерации, </w:t>
      </w:r>
      <w:r w:rsidR="00B163D9" w:rsidRPr="00B163D9">
        <w:rPr>
          <w:rFonts w:eastAsia="Times New Roman"/>
          <w:color w:val="000000"/>
          <w:spacing w:val="7"/>
          <w:sz w:val="28"/>
          <w:szCs w:val="28"/>
        </w:rPr>
        <w:t xml:space="preserve">нормативными правовыми актами, законами (решениями) о </w:t>
      </w:r>
      <w:r w:rsidR="00B163D9" w:rsidRPr="00B163D9">
        <w:rPr>
          <w:rFonts w:eastAsia="Times New Roman"/>
          <w:color w:val="000000"/>
          <w:spacing w:val="6"/>
          <w:sz w:val="28"/>
          <w:szCs w:val="28"/>
        </w:rPr>
        <w:t xml:space="preserve">местных бюджетах, </w:t>
      </w:r>
      <w:r w:rsidR="00B163D9" w:rsidRPr="00B163D9">
        <w:rPr>
          <w:rFonts w:eastAsia="Times New Roman"/>
          <w:color w:val="000000"/>
          <w:sz w:val="28"/>
          <w:szCs w:val="28"/>
        </w:rPr>
        <w:t>соглашением об осуществлении У</w:t>
      </w:r>
      <w:r w:rsidR="001F67E4">
        <w:rPr>
          <w:rFonts w:eastAsia="Times New Roman"/>
          <w:color w:val="000000"/>
          <w:sz w:val="28"/>
          <w:szCs w:val="28"/>
        </w:rPr>
        <w:t>правлением</w:t>
      </w:r>
      <w:r w:rsidR="00B163D9" w:rsidRPr="00B163D9">
        <w:rPr>
          <w:rFonts w:eastAsia="Times New Roman"/>
          <w:color w:val="000000"/>
          <w:sz w:val="28"/>
          <w:szCs w:val="28"/>
        </w:rPr>
        <w:t xml:space="preserve"> отдельных функций </w:t>
      </w:r>
      <w:r w:rsidR="005103CF" w:rsidRPr="005103CF">
        <w:rPr>
          <w:sz w:val="28"/>
          <w:szCs w:val="28"/>
        </w:rPr>
        <w:t>по исполнению местного бюджета</w:t>
      </w:r>
      <w:r w:rsidR="005103CF" w:rsidRPr="005103CF">
        <w:t xml:space="preserve"> </w:t>
      </w:r>
      <w:r w:rsidR="00B163D9" w:rsidRPr="00B163D9">
        <w:rPr>
          <w:rFonts w:eastAsia="Times New Roman"/>
          <w:color w:val="000000"/>
          <w:spacing w:val="-1"/>
          <w:sz w:val="28"/>
          <w:szCs w:val="28"/>
        </w:rPr>
        <w:t xml:space="preserve">(далее </w:t>
      </w:r>
      <w:r w:rsidR="005103CF">
        <w:rPr>
          <w:rFonts w:eastAsia="Times New Roman"/>
          <w:color w:val="000000"/>
          <w:spacing w:val="2"/>
          <w:sz w:val="28"/>
          <w:szCs w:val="28"/>
        </w:rPr>
        <w:t>–</w:t>
      </w:r>
      <w:r w:rsidR="00B163D9" w:rsidRPr="00B163D9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26206C">
        <w:rPr>
          <w:rFonts w:eastAsia="Times New Roman"/>
          <w:color w:val="000000"/>
          <w:spacing w:val="-1"/>
          <w:sz w:val="28"/>
          <w:szCs w:val="28"/>
        </w:rPr>
        <w:t>с</w:t>
      </w:r>
      <w:r w:rsidR="00B163D9" w:rsidRPr="00B163D9">
        <w:rPr>
          <w:rFonts w:eastAsia="Times New Roman"/>
          <w:color w:val="000000"/>
          <w:spacing w:val="-1"/>
          <w:sz w:val="28"/>
          <w:szCs w:val="28"/>
        </w:rPr>
        <w:t>оглашение);</w:t>
      </w:r>
    </w:p>
    <w:p w:rsidR="001C3DDF" w:rsidRPr="001C3DDF" w:rsidRDefault="008F7148" w:rsidP="001C3DDF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spacing w:val="2"/>
        </w:rPr>
        <w:t>– </w:t>
      </w:r>
      <w:r w:rsidR="001C3DDF">
        <w:t xml:space="preserve">учета операций со средствами муниципальных бюджетных (автономных) учреждений в соответствии с соглашением и иных муниципальных </w:t>
      </w:r>
      <w:proofErr w:type="spellStart"/>
      <w:r w:rsidR="001C3DDF">
        <w:t>неучастников</w:t>
      </w:r>
      <w:proofErr w:type="spellEnd"/>
      <w:r w:rsidR="001C3DDF">
        <w:t xml:space="preserve"> бюджетного процесса в соответствии с законодательством Российской Федерации</w:t>
      </w:r>
      <w:r w:rsidR="001C3DDF" w:rsidRPr="001C3DDF">
        <w:t>.</w:t>
      </w:r>
    </w:p>
    <w:p w:rsidR="00B163D9" w:rsidRPr="00731FE7" w:rsidRDefault="00977C71" w:rsidP="00852D11">
      <w:pPr>
        <w:shd w:val="clear" w:color="auto" w:fill="FFFFFF"/>
        <w:tabs>
          <w:tab w:val="left" w:pos="1200"/>
        </w:tabs>
        <w:ind w:firstLine="709"/>
        <w:jc w:val="both"/>
        <w:rPr>
          <w:rFonts w:eastAsia="Times New Roman"/>
          <w:color w:val="000000"/>
          <w:spacing w:val="-2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5.2. </w:t>
      </w:r>
      <w:r w:rsidR="00B163D9" w:rsidRPr="00B163D9">
        <w:rPr>
          <w:rFonts w:eastAsia="Times New Roman"/>
          <w:color w:val="000000"/>
          <w:spacing w:val="-1"/>
          <w:sz w:val="28"/>
          <w:szCs w:val="28"/>
        </w:rPr>
        <w:t>Соответствие должностных обязанностей сотрудников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26206C">
        <w:rPr>
          <w:rFonts w:eastAsia="Times New Roman"/>
          <w:color w:val="000000"/>
          <w:spacing w:val="-1"/>
          <w:sz w:val="28"/>
          <w:szCs w:val="28"/>
        </w:rPr>
        <w:t>о</w:t>
      </w:r>
      <w:r>
        <w:rPr>
          <w:rFonts w:eastAsia="Times New Roman"/>
          <w:color w:val="000000"/>
          <w:spacing w:val="-1"/>
          <w:sz w:val="28"/>
          <w:szCs w:val="28"/>
        </w:rPr>
        <w:t>тдела Управления</w:t>
      </w:r>
      <w:r w:rsidR="00B163D9" w:rsidRPr="00B163D9">
        <w:rPr>
          <w:rFonts w:eastAsia="Times New Roman"/>
          <w:color w:val="000000"/>
          <w:spacing w:val="1"/>
          <w:sz w:val="28"/>
          <w:szCs w:val="28"/>
        </w:rPr>
        <w:t>, содержащихся в их</w:t>
      </w:r>
      <w:r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 w:rsidR="00B163D9" w:rsidRPr="00B163D9">
        <w:rPr>
          <w:rFonts w:eastAsia="Times New Roman"/>
          <w:color w:val="000000"/>
          <w:spacing w:val="4"/>
          <w:sz w:val="28"/>
          <w:szCs w:val="28"/>
        </w:rPr>
        <w:t>должностных регламентах, функциям, предусмотренным положением о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б </w:t>
      </w:r>
      <w:r w:rsidR="0026206C">
        <w:rPr>
          <w:rFonts w:eastAsia="Times New Roman"/>
          <w:color w:val="000000"/>
          <w:spacing w:val="4"/>
          <w:sz w:val="28"/>
          <w:szCs w:val="28"/>
        </w:rPr>
        <w:t>о</w:t>
      </w:r>
      <w:r>
        <w:rPr>
          <w:rFonts w:eastAsia="Times New Roman"/>
          <w:color w:val="000000"/>
          <w:spacing w:val="4"/>
          <w:sz w:val="28"/>
          <w:szCs w:val="28"/>
        </w:rPr>
        <w:t>тделе Управления</w:t>
      </w:r>
      <w:r w:rsidR="00B163D9" w:rsidRPr="00B163D9">
        <w:rPr>
          <w:rFonts w:eastAsia="Times New Roman"/>
          <w:color w:val="000000"/>
          <w:spacing w:val="-2"/>
          <w:sz w:val="28"/>
          <w:szCs w:val="28"/>
        </w:rPr>
        <w:t>.</w:t>
      </w:r>
    </w:p>
    <w:p w:rsidR="00731FE7" w:rsidRDefault="00731FE7" w:rsidP="00731FE7">
      <w:pPr>
        <w:ind w:firstLine="709"/>
        <w:jc w:val="both"/>
        <w:rPr>
          <w:rFonts w:eastAsia="Times New Roman"/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>5.3. Достоверность значений показателей оценки результативности по направлениям деятельности о</w:t>
      </w:r>
      <w:r>
        <w:rPr>
          <w:rFonts w:eastAsia="Times New Roman"/>
          <w:color w:val="000000"/>
          <w:spacing w:val="-1"/>
          <w:sz w:val="28"/>
          <w:szCs w:val="28"/>
        </w:rPr>
        <w:t>тдела Управления.</w:t>
      </w:r>
    </w:p>
    <w:p w:rsidR="00B163D9" w:rsidRPr="00B163D9" w:rsidRDefault="001F67E4" w:rsidP="001F67E4">
      <w:pPr>
        <w:shd w:val="clear" w:color="auto" w:fill="FFFFFF"/>
        <w:tabs>
          <w:tab w:val="left" w:pos="1200"/>
        </w:tabs>
        <w:ind w:firstLine="709"/>
        <w:jc w:val="both"/>
        <w:rPr>
          <w:rFonts w:eastAsia="Times New Roman"/>
          <w:color w:val="000000"/>
          <w:spacing w:val="-9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5.4. </w:t>
      </w:r>
      <w:r w:rsidR="00475F61" w:rsidRPr="00475F61">
        <w:rPr>
          <w:sz w:val="28"/>
          <w:szCs w:val="28"/>
        </w:rPr>
        <w:t xml:space="preserve">Осуществление в установленном порядке управления внутренними (операционными) казначейскими рисками, внутреннего контроля соответствия деятельности </w:t>
      </w:r>
      <w:r w:rsidR="0026206C">
        <w:rPr>
          <w:sz w:val="28"/>
          <w:szCs w:val="28"/>
        </w:rPr>
        <w:t>о</w:t>
      </w:r>
      <w:r w:rsidR="00475F61">
        <w:rPr>
          <w:sz w:val="28"/>
          <w:szCs w:val="28"/>
        </w:rPr>
        <w:t>тдела Управления</w:t>
      </w:r>
      <w:r w:rsidR="00475F61" w:rsidRPr="00475F61">
        <w:rPr>
          <w:sz w:val="28"/>
          <w:szCs w:val="28"/>
        </w:rPr>
        <w:t xml:space="preserve"> по исполнению государственных функций и</w:t>
      </w:r>
      <w:r w:rsidR="0026206C">
        <w:rPr>
          <w:sz w:val="28"/>
          <w:szCs w:val="28"/>
        </w:rPr>
        <w:t> </w:t>
      </w:r>
      <w:r w:rsidR="00475F61" w:rsidRPr="00475F61">
        <w:rPr>
          <w:sz w:val="28"/>
          <w:szCs w:val="28"/>
        </w:rPr>
        <w:t>полномочий требованиям нормативных правовых актов Российской Федерации и</w:t>
      </w:r>
      <w:r w:rsidR="0026206C">
        <w:rPr>
          <w:sz w:val="28"/>
          <w:szCs w:val="28"/>
        </w:rPr>
        <w:t> </w:t>
      </w:r>
      <w:r w:rsidR="00475F61" w:rsidRPr="00475F61">
        <w:rPr>
          <w:sz w:val="28"/>
          <w:szCs w:val="28"/>
        </w:rPr>
        <w:t>принятых управленческих решений в установленной сфере деятельности</w:t>
      </w:r>
      <w:r w:rsidR="00B163D9" w:rsidRPr="00475F61">
        <w:rPr>
          <w:rFonts w:eastAsia="Times New Roman"/>
          <w:color w:val="000000"/>
          <w:spacing w:val="-1"/>
          <w:sz w:val="28"/>
          <w:szCs w:val="28"/>
        </w:rPr>
        <w:t>.</w:t>
      </w:r>
    </w:p>
    <w:p w:rsidR="00B163D9" w:rsidRPr="00B163D9" w:rsidRDefault="001F67E4" w:rsidP="00022F05">
      <w:pPr>
        <w:shd w:val="clear" w:color="auto" w:fill="FFFFFF"/>
        <w:tabs>
          <w:tab w:val="left" w:pos="1200"/>
        </w:tabs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  <w:spacing w:val="-1"/>
          <w:sz w:val="28"/>
          <w:szCs w:val="28"/>
        </w:rPr>
        <w:t>5.5. </w:t>
      </w:r>
      <w:r w:rsidR="00B163D9" w:rsidRPr="00B163D9">
        <w:rPr>
          <w:rFonts w:eastAsia="Times New Roman"/>
          <w:color w:val="000000"/>
          <w:spacing w:val="-1"/>
          <w:sz w:val="28"/>
          <w:szCs w:val="28"/>
        </w:rPr>
        <w:t>Соответствие регламента о порядке и условиях обмена</w:t>
      </w:r>
      <w:r w:rsidR="00B163D9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B163D9" w:rsidRPr="00B163D9">
        <w:rPr>
          <w:rFonts w:eastAsia="Times New Roman"/>
          <w:color w:val="000000"/>
          <w:sz w:val="28"/>
          <w:szCs w:val="28"/>
        </w:rPr>
        <w:t>информацией между финансовым органом муниципального</w:t>
      </w:r>
      <w:r w:rsidR="00B163D9" w:rsidRPr="00B163D9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A436AF">
        <w:rPr>
          <w:rFonts w:eastAsia="Times New Roman"/>
          <w:color w:val="000000"/>
          <w:spacing w:val="-1"/>
          <w:sz w:val="28"/>
          <w:szCs w:val="28"/>
        </w:rPr>
        <w:t xml:space="preserve">образования </w:t>
      </w:r>
      <w:r w:rsidR="00B163D9" w:rsidRPr="00B163D9">
        <w:rPr>
          <w:rFonts w:eastAsia="Times New Roman"/>
          <w:color w:val="000000"/>
          <w:spacing w:val="-1"/>
          <w:sz w:val="28"/>
          <w:szCs w:val="28"/>
        </w:rPr>
        <w:t xml:space="preserve">и </w:t>
      </w:r>
      <w:r w:rsidR="00A436AF">
        <w:rPr>
          <w:rFonts w:eastAsia="Times New Roman"/>
          <w:color w:val="000000"/>
          <w:spacing w:val="8"/>
          <w:sz w:val="28"/>
          <w:szCs w:val="28"/>
        </w:rPr>
        <w:t>Управлением</w:t>
      </w:r>
      <w:r w:rsidR="00B163D9" w:rsidRPr="00B163D9">
        <w:rPr>
          <w:rFonts w:eastAsia="Times New Roman"/>
          <w:color w:val="000000"/>
          <w:spacing w:val="8"/>
          <w:sz w:val="28"/>
          <w:szCs w:val="28"/>
        </w:rPr>
        <w:t xml:space="preserve"> при кассовом обслуживании </w:t>
      </w:r>
      <w:r w:rsidR="00B163D9" w:rsidRPr="00B163D9">
        <w:rPr>
          <w:rFonts w:eastAsia="Times New Roman"/>
          <w:color w:val="000000"/>
          <w:spacing w:val="4"/>
          <w:sz w:val="28"/>
          <w:szCs w:val="28"/>
        </w:rPr>
        <w:t xml:space="preserve">исполнения соответствующего бюджета, требованиям нормативных </w:t>
      </w:r>
      <w:r w:rsidR="00B163D9" w:rsidRPr="00B163D9">
        <w:rPr>
          <w:rFonts w:eastAsia="Times New Roman"/>
          <w:color w:val="000000"/>
          <w:spacing w:val="-1"/>
          <w:sz w:val="28"/>
          <w:szCs w:val="28"/>
        </w:rPr>
        <w:t>правовых актов Минфина России, Федерального казначейства.</w:t>
      </w:r>
    </w:p>
    <w:p w:rsidR="00B163D9" w:rsidRPr="00B163D9" w:rsidRDefault="00B163D9" w:rsidP="00022F05">
      <w:pPr>
        <w:shd w:val="clear" w:color="auto" w:fill="FFFFFF"/>
        <w:ind w:firstLine="709"/>
        <w:jc w:val="both"/>
        <w:rPr>
          <w:rFonts w:eastAsia="Times New Roman"/>
        </w:rPr>
      </w:pPr>
      <w:r w:rsidRPr="00B163D9">
        <w:rPr>
          <w:rFonts w:eastAsia="Times New Roman"/>
          <w:color w:val="000000"/>
          <w:spacing w:val="13"/>
          <w:sz w:val="28"/>
          <w:szCs w:val="28"/>
        </w:rPr>
        <w:t>5.6.</w:t>
      </w:r>
      <w:r w:rsidR="00EC2B70">
        <w:rPr>
          <w:rFonts w:eastAsia="Times New Roman"/>
          <w:color w:val="000000"/>
          <w:spacing w:val="13"/>
          <w:sz w:val="28"/>
          <w:szCs w:val="28"/>
          <w:lang w:val="en-US"/>
        </w:rPr>
        <w:t> </w:t>
      </w:r>
      <w:r w:rsidRPr="00B163D9">
        <w:rPr>
          <w:rFonts w:eastAsia="Times New Roman"/>
          <w:color w:val="000000"/>
          <w:spacing w:val="13"/>
          <w:sz w:val="28"/>
          <w:szCs w:val="28"/>
        </w:rPr>
        <w:t>Наличие (в случа</w:t>
      </w:r>
      <w:r>
        <w:rPr>
          <w:rFonts w:eastAsia="Times New Roman"/>
          <w:color w:val="000000"/>
          <w:spacing w:val="13"/>
          <w:sz w:val="28"/>
          <w:szCs w:val="28"/>
        </w:rPr>
        <w:t>ях,</w:t>
      </w:r>
      <w:r w:rsidRPr="00B163D9">
        <w:rPr>
          <w:rFonts w:eastAsia="Times New Roman"/>
          <w:color w:val="000000"/>
          <w:spacing w:val="13"/>
          <w:sz w:val="28"/>
          <w:szCs w:val="28"/>
        </w:rPr>
        <w:t xml:space="preserve"> установленных законодательством </w:t>
      </w:r>
      <w:r w:rsidRPr="00B163D9">
        <w:rPr>
          <w:rFonts w:eastAsia="Times New Roman"/>
          <w:color w:val="000000"/>
          <w:spacing w:val="-2"/>
          <w:sz w:val="28"/>
          <w:szCs w:val="28"/>
        </w:rPr>
        <w:t>Российской Федерации):</w:t>
      </w:r>
    </w:p>
    <w:p w:rsidR="004A2B54" w:rsidRDefault="008F7148" w:rsidP="0026206C">
      <w:pPr>
        <w:pStyle w:val="20"/>
        <w:shd w:val="clear" w:color="auto" w:fill="auto"/>
        <w:tabs>
          <w:tab w:val="left" w:pos="5086"/>
        </w:tabs>
        <w:spacing w:before="0" w:line="240" w:lineRule="auto"/>
        <w:ind w:firstLine="709"/>
      </w:pPr>
      <w:r>
        <w:rPr>
          <w:color w:val="000000"/>
          <w:spacing w:val="2"/>
        </w:rPr>
        <w:t>– </w:t>
      </w:r>
      <w:r w:rsidR="004A2B54">
        <w:t>соглашения об осуществлении отдельных функций по исполнению местного бюджета при кассовом обслуживании им исполнения бюджета;</w:t>
      </w:r>
    </w:p>
    <w:p w:rsidR="00B163D9" w:rsidRPr="00B163D9" w:rsidRDefault="008F7148" w:rsidP="0026206C">
      <w:pPr>
        <w:shd w:val="clear" w:color="auto" w:fill="FFFFFF"/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B163D9" w:rsidRPr="00B163D9">
        <w:rPr>
          <w:rFonts w:eastAsia="Times New Roman"/>
          <w:color w:val="000000"/>
          <w:spacing w:val="7"/>
          <w:sz w:val="28"/>
          <w:szCs w:val="28"/>
        </w:rPr>
        <w:t xml:space="preserve">соглашения об открытии и ведении </w:t>
      </w:r>
      <w:r w:rsidR="008D523E" w:rsidRPr="00705339">
        <w:rPr>
          <w:rFonts w:eastAsia="Times New Roman"/>
          <w:color w:val="000000"/>
          <w:spacing w:val="-9"/>
          <w:sz w:val="28"/>
          <w:szCs w:val="28"/>
        </w:rPr>
        <w:t>У</w:t>
      </w:r>
      <w:r w:rsidR="008D523E">
        <w:rPr>
          <w:rFonts w:eastAsia="Times New Roman"/>
          <w:color w:val="000000"/>
          <w:spacing w:val="-9"/>
          <w:sz w:val="28"/>
          <w:szCs w:val="28"/>
        </w:rPr>
        <w:t>правлением</w:t>
      </w:r>
      <w:r w:rsidR="00B163D9" w:rsidRPr="00B163D9">
        <w:rPr>
          <w:rFonts w:eastAsia="Times New Roman"/>
          <w:color w:val="000000"/>
          <w:spacing w:val="-1"/>
          <w:sz w:val="28"/>
          <w:szCs w:val="28"/>
        </w:rPr>
        <w:t xml:space="preserve"> лицевых счетов для</w:t>
      </w:r>
      <w:r w:rsidR="008D523E">
        <w:rPr>
          <w:rFonts w:eastAsia="Times New Roman"/>
          <w:color w:val="000000"/>
          <w:spacing w:val="-1"/>
          <w:sz w:val="28"/>
          <w:szCs w:val="28"/>
        </w:rPr>
        <w:t> </w:t>
      </w:r>
      <w:r w:rsidR="00B163D9" w:rsidRPr="00B163D9">
        <w:rPr>
          <w:rFonts w:eastAsia="Times New Roman"/>
          <w:color w:val="000000"/>
          <w:spacing w:val="-1"/>
          <w:sz w:val="28"/>
          <w:szCs w:val="28"/>
        </w:rPr>
        <w:t xml:space="preserve">учета операций </w:t>
      </w:r>
      <w:r w:rsidR="00B163D9" w:rsidRPr="00B163D9">
        <w:rPr>
          <w:rFonts w:eastAsia="Times New Roman"/>
          <w:color w:val="000000"/>
          <w:spacing w:val="13"/>
          <w:sz w:val="28"/>
          <w:szCs w:val="28"/>
        </w:rPr>
        <w:t xml:space="preserve">муниципальных бюджетных </w:t>
      </w:r>
      <w:r w:rsidR="00B163D9" w:rsidRPr="00B163D9">
        <w:rPr>
          <w:rFonts w:eastAsia="Times New Roman"/>
          <w:color w:val="000000"/>
          <w:spacing w:val="-2"/>
          <w:sz w:val="28"/>
          <w:szCs w:val="28"/>
        </w:rPr>
        <w:t>учреждений;</w:t>
      </w:r>
    </w:p>
    <w:p w:rsidR="00B163D9" w:rsidRPr="00B163D9" w:rsidRDefault="008F7148" w:rsidP="00022F05">
      <w:pPr>
        <w:shd w:val="clear" w:color="auto" w:fill="FFFFFF"/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  <w:spacing w:val="2"/>
          <w:sz w:val="28"/>
          <w:szCs w:val="28"/>
        </w:rPr>
        <w:lastRenderedPageBreak/>
        <w:t>– </w:t>
      </w:r>
      <w:r w:rsidR="00B163D9" w:rsidRPr="00B163D9">
        <w:rPr>
          <w:rFonts w:eastAsia="Times New Roman"/>
          <w:color w:val="000000"/>
          <w:spacing w:val="5"/>
          <w:sz w:val="28"/>
          <w:szCs w:val="28"/>
        </w:rPr>
        <w:t xml:space="preserve">соглашения об открытии </w:t>
      </w:r>
      <w:r w:rsidR="00B163D9" w:rsidRPr="00B163D9">
        <w:rPr>
          <w:rFonts w:eastAsia="Times New Roman"/>
          <w:color w:val="000000"/>
          <w:spacing w:val="4"/>
          <w:sz w:val="28"/>
          <w:szCs w:val="28"/>
        </w:rPr>
        <w:t xml:space="preserve">муниципальным автономным учреждениям </w:t>
      </w:r>
      <w:r w:rsidR="00B163D9" w:rsidRPr="00B163D9">
        <w:rPr>
          <w:rFonts w:eastAsia="Times New Roman"/>
          <w:color w:val="000000"/>
          <w:spacing w:val="-1"/>
          <w:sz w:val="28"/>
          <w:szCs w:val="28"/>
        </w:rPr>
        <w:t xml:space="preserve">лицевых счетов в </w:t>
      </w:r>
      <w:r w:rsidR="00261F79">
        <w:rPr>
          <w:rFonts w:eastAsia="Times New Roman"/>
          <w:color w:val="000000"/>
          <w:spacing w:val="-1"/>
          <w:sz w:val="28"/>
          <w:szCs w:val="28"/>
        </w:rPr>
        <w:t>Управлении</w:t>
      </w:r>
      <w:r w:rsidR="00B163D9" w:rsidRPr="00B163D9">
        <w:rPr>
          <w:rFonts w:eastAsia="Times New Roman"/>
          <w:color w:val="000000"/>
          <w:spacing w:val="-1"/>
          <w:sz w:val="28"/>
          <w:szCs w:val="28"/>
        </w:rPr>
        <w:t>;</w:t>
      </w:r>
    </w:p>
    <w:p w:rsidR="00B163D9" w:rsidRPr="00B163D9" w:rsidRDefault="008F7148" w:rsidP="00022F05">
      <w:pPr>
        <w:shd w:val="clear" w:color="auto" w:fill="FFFFFF"/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B163D9" w:rsidRPr="00B163D9">
        <w:rPr>
          <w:rFonts w:eastAsia="Times New Roman"/>
          <w:color w:val="000000"/>
          <w:sz w:val="28"/>
          <w:szCs w:val="28"/>
        </w:rPr>
        <w:t xml:space="preserve">соглашения об осуществлении </w:t>
      </w:r>
      <w:r w:rsidR="00261F79">
        <w:rPr>
          <w:rFonts w:eastAsia="Times New Roman"/>
          <w:color w:val="000000"/>
          <w:sz w:val="28"/>
          <w:szCs w:val="28"/>
        </w:rPr>
        <w:t>Управлением</w:t>
      </w:r>
      <w:r w:rsidR="00B163D9" w:rsidRPr="00B163D9">
        <w:rPr>
          <w:rFonts w:eastAsia="Times New Roman"/>
          <w:color w:val="000000"/>
          <w:sz w:val="28"/>
          <w:szCs w:val="28"/>
        </w:rPr>
        <w:t xml:space="preserve"> </w:t>
      </w:r>
      <w:r w:rsidR="00B163D9" w:rsidRPr="00B163D9">
        <w:rPr>
          <w:rFonts w:eastAsia="Times New Roman"/>
          <w:color w:val="000000"/>
          <w:spacing w:val="-1"/>
          <w:sz w:val="28"/>
          <w:szCs w:val="28"/>
        </w:rPr>
        <w:t>операций со средствами, поступающими во временное распоряжение получателей средств соответствующего бюджета;</w:t>
      </w:r>
    </w:p>
    <w:p w:rsidR="00B163D9" w:rsidRPr="00B163D9" w:rsidRDefault="008F7148" w:rsidP="00022F05">
      <w:pPr>
        <w:shd w:val="clear" w:color="auto" w:fill="FFFFFF"/>
        <w:ind w:firstLine="709"/>
        <w:jc w:val="both"/>
        <w:rPr>
          <w:rFonts w:eastAsia="Times New Roman"/>
        </w:rPr>
      </w:pPr>
      <w:proofErr w:type="gramStart"/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B163D9" w:rsidRPr="00B163D9">
        <w:rPr>
          <w:rFonts w:eastAsia="Times New Roman"/>
          <w:color w:val="000000"/>
          <w:spacing w:val="3"/>
          <w:sz w:val="28"/>
          <w:szCs w:val="28"/>
        </w:rPr>
        <w:t xml:space="preserve">соглашения о перечислении остатков средств поступающих во </w:t>
      </w:r>
      <w:r w:rsidR="00B163D9" w:rsidRPr="00B163D9">
        <w:rPr>
          <w:rFonts w:eastAsia="Times New Roman"/>
          <w:color w:val="000000"/>
          <w:spacing w:val="1"/>
          <w:sz w:val="28"/>
          <w:szCs w:val="28"/>
        </w:rPr>
        <w:t xml:space="preserve">временное распоряжение </w:t>
      </w:r>
      <w:r w:rsidR="00B163D9" w:rsidRPr="00B163D9">
        <w:rPr>
          <w:rFonts w:eastAsia="Times New Roman"/>
          <w:color w:val="000000"/>
          <w:sz w:val="28"/>
          <w:szCs w:val="28"/>
        </w:rPr>
        <w:t xml:space="preserve">муниципальных казенных учреждений и остатков средств </w:t>
      </w:r>
      <w:r w:rsidR="00B163D9" w:rsidRPr="00B163D9">
        <w:rPr>
          <w:rFonts w:eastAsia="Times New Roman"/>
          <w:color w:val="000000"/>
          <w:spacing w:val="18"/>
          <w:sz w:val="28"/>
          <w:szCs w:val="28"/>
        </w:rPr>
        <w:t xml:space="preserve">муниципальных бюджетных (автономных) учреждений с </w:t>
      </w:r>
      <w:r w:rsidR="00B163D9" w:rsidRPr="00B163D9">
        <w:rPr>
          <w:rFonts w:eastAsia="Times New Roman"/>
          <w:color w:val="000000"/>
          <w:spacing w:val="5"/>
          <w:sz w:val="28"/>
          <w:szCs w:val="28"/>
        </w:rPr>
        <w:t xml:space="preserve">соответствующих счетов </w:t>
      </w:r>
      <w:r w:rsidR="00261F79">
        <w:rPr>
          <w:rFonts w:eastAsia="Times New Roman"/>
          <w:color w:val="000000"/>
          <w:spacing w:val="5"/>
          <w:sz w:val="28"/>
          <w:szCs w:val="28"/>
        </w:rPr>
        <w:t>Управления</w:t>
      </w:r>
      <w:r w:rsidR="00B163D9" w:rsidRPr="00B163D9">
        <w:rPr>
          <w:rFonts w:eastAsia="Times New Roman"/>
          <w:color w:val="000000"/>
          <w:sz w:val="28"/>
          <w:szCs w:val="28"/>
        </w:rPr>
        <w:t>, открытых в</w:t>
      </w:r>
      <w:r w:rsidR="00261F79">
        <w:rPr>
          <w:rFonts w:eastAsia="Times New Roman"/>
          <w:color w:val="000000"/>
          <w:sz w:val="28"/>
          <w:szCs w:val="28"/>
        </w:rPr>
        <w:t xml:space="preserve"> </w:t>
      </w:r>
      <w:r w:rsidR="00B163D9" w:rsidRPr="00B163D9">
        <w:rPr>
          <w:rFonts w:eastAsia="Times New Roman"/>
          <w:color w:val="000000"/>
          <w:sz w:val="28"/>
          <w:szCs w:val="28"/>
        </w:rPr>
        <w:t>подразделении Банка России в соответствии с</w:t>
      </w:r>
      <w:r w:rsidR="00261F79">
        <w:rPr>
          <w:rFonts w:eastAsia="Times New Roman"/>
          <w:color w:val="000000"/>
          <w:sz w:val="28"/>
          <w:szCs w:val="28"/>
        </w:rPr>
        <w:t> </w:t>
      </w:r>
      <w:r w:rsidR="00B163D9" w:rsidRPr="00B163D9">
        <w:rPr>
          <w:rFonts w:eastAsia="Times New Roman"/>
          <w:color w:val="000000"/>
          <w:sz w:val="28"/>
          <w:szCs w:val="28"/>
        </w:rPr>
        <w:t xml:space="preserve">законодательством Российской Федерации для отражения операций со </w:t>
      </w:r>
      <w:r w:rsidR="00B163D9" w:rsidRPr="00B163D9">
        <w:rPr>
          <w:rFonts w:eastAsia="Times New Roman"/>
          <w:color w:val="000000"/>
          <w:spacing w:val="-1"/>
          <w:sz w:val="28"/>
          <w:szCs w:val="28"/>
        </w:rPr>
        <w:t>средствами, поступающими во време</w:t>
      </w:r>
      <w:r w:rsidR="00B163D9">
        <w:rPr>
          <w:rFonts w:eastAsia="Times New Roman"/>
          <w:color w:val="000000"/>
          <w:spacing w:val="-1"/>
          <w:sz w:val="28"/>
          <w:szCs w:val="28"/>
        </w:rPr>
        <w:t xml:space="preserve">нное распоряжение </w:t>
      </w:r>
      <w:r w:rsidR="00B163D9" w:rsidRPr="00B163D9">
        <w:rPr>
          <w:rFonts w:eastAsia="Times New Roman"/>
          <w:color w:val="000000"/>
          <w:spacing w:val="-1"/>
          <w:sz w:val="28"/>
          <w:szCs w:val="28"/>
        </w:rPr>
        <w:t xml:space="preserve">муниципальных казенных </w:t>
      </w:r>
      <w:r w:rsidR="00B163D9" w:rsidRPr="00B163D9">
        <w:rPr>
          <w:rFonts w:eastAsia="Times New Roman"/>
          <w:color w:val="000000"/>
          <w:spacing w:val="4"/>
          <w:sz w:val="28"/>
          <w:szCs w:val="28"/>
        </w:rPr>
        <w:t>учреждений и</w:t>
      </w:r>
      <w:r w:rsidR="00C00D2C">
        <w:rPr>
          <w:rFonts w:eastAsia="Times New Roman"/>
          <w:color w:val="000000"/>
          <w:spacing w:val="4"/>
          <w:sz w:val="28"/>
          <w:szCs w:val="28"/>
        </w:rPr>
        <w:t> </w:t>
      </w:r>
      <w:r w:rsidR="00B163D9" w:rsidRPr="00B163D9">
        <w:rPr>
          <w:rFonts w:eastAsia="Times New Roman"/>
          <w:color w:val="000000"/>
          <w:spacing w:val="4"/>
          <w:sz w:val="28"/>
          <w:szCs w:val="28"/>
        </w:rPr>
        <w:t xml:space="preserve">со средствами </w:t>
      </w:r>
      <w:r w:rsidR="00B163D9" w:rsidRPr="00B163D9">
        <w:rPr>
          <w:rFonts w:eastAsia="Times New Roman"/>
          <w:color w:val="000000"/>
          <w:spacing w:val="13"/>
          <w:sz w:val="28"/>
          <w:szCs w:val="28"/>
        </w:rPr>
        <w:t xml:space="preserve">муниципальных бюджетных </w:t>
      </w:r>
      <w:r w:rsidR="00B163D9">
        <w:rPr>
          <w:rFonts w:eastAsia="Times New Roman"/>
          <w:color w:val="000000"/>
          <w:sz w:val="28"/>
          <w:szCs w:val="28"/>
        </w:rPr>
        <w:t>(автономных) учреждений</w:t>
      </w:r>
      <w:r w:rsidR="00B163D9" w:rsidRPr="00B163D9">
        <w:rPr>
          <w:rFonts w:eastAsia="Times New Roman"/>
          <w:color w:val="000000"/>
          <w:sz w:val="28"/>
          <w:szCs w:val="28"/>
        </w:rPr>
        <w:t>, в</w:t>
      </w:r>
      <w:r w:rsidR="00C00D2C">
        <w:rPr>
          <w:rFonts w:eastAsia="Times New Roman"/>
          <w:color w:val="000000"/>
          <w:sz w:val="28"/>
          <w:szCs w:val="28"/>
        </w:rPr>
        <w:t> </w:t>
      </w:r>
      <w:r w:rsidR="00B163D9" w:rsidRPr="00B163D9">
        <w:rPr>
          <w:rFonts w:eastAsia="Times New Roman"/>
          <w:color w:val="000000"/>
          <w:spacing w:val="-1"/>
          <w:sz w:val="28"/>
          <w:szCs w:val="28"/>
        </w:rPr>
        <w:t>местные бюджеты, а</w:t>
      </w:r>
      <w:r w:rsidR="001F67E4">
        <w:rPr>
          <w:rFonts w:eastAsia="Times New Roman"/>
          <w:color w:val="000000"/>
          <w:spacing w:val="-1"/>
          <w:sz w:val="28"/>
          <w:szCs w:val="28"/>
        </w:rPr>
        <w:t> </w:t>
      </w:r>
      <w:r w:rsidR="00B163D9" w:rsidRPr="00B163D9">
        <w:rPr>
          <w:rFonts w:eastAsia="Times New Roman"/>
          <w:color w:val="000000"/>
          <w:spacing w:val="-1"/>
          <w:sz w:val="28"/>
          <w:szCs w:val="28"/>
        </w:rPr>
        <w:t>также их возврата</w:t>
      </w:r>
      <w:proofErr w:type="gramEnd"/>
      <w:r w:rsidR="00B163D9" w:rsidRPr="00B163D9">
        <w:rPr>
          <w:rFonts w:eastAsia="Times New Roman"/>
          <w:color w:val="000000"/>
          <w:spacing w:val="-1"/>
          <w:sz w:val="28"/>
          <w:szCs w:val="28"/>
        </w:rPr>
        <w:t xml:space="preserve"> на указанные счета;</w:t>
      </w:r>
    </w:p>
    <w:p w:rsidR="00B163D9" w:rsidRPr="00FB5878" w:rsidRDefault="008F7148" w:rsidP="001F67E4">
      <w:pPr>
        <w:shd w:val="clear" w:color="auto" w:fill="FFFFFF"/>
        <w:ind w:firstLine="709"/>
        <w:jc w:val="both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B163D9" w:rsidRPr="00B163D9">
        <w:rPr>
          <w:rFonts w:eastAsia="Times New Roman"/>
          <w:color w:val="000000"/>
          <w:sz w:val="28"/>
          <w:szCs w:val="28"/>
        </w:rPr>
        <w:t xml:space="preserve">соглашения об открытии </w:t>
      </w:r>
      <w:r w:rsidR="00261F79">
        <w:rPr>
          <w:rFonts w:eastAsia="Times New Roman"/>
          <w:color w:val="000000"/>
          <w:sz w:val="28"/>
          <w:szCs w:val="28"/>
        </w:rPr>
        <w:t>Управлением</w:t>
      </w:r>
      <w:r w:rsidR="00B163D9" w:rsidRPr="00B163D9">
        <w:rPr>
          <w:rFonts w:eastAsia="Times New Roman"/>
          <w:color w:val="000000"/>
          <w:sz w:val="28"/>
          <w:szCs w:val="28"/>
        </w:rPr>
        <w:t xml:space="preserve"> в </w:t>
      </w:r>
      <w:r w:rsidR="00B163D9" w:rsidRPr="00B163D9">
        <w:rPr>
          <w:rFonts w:eastAsia="Times New Roman"/>
          <w:color w:val="000000"/>
          <w:spacing w:val="-1"/>
          <w:sz w:val="28"/>
          <w:szCs w:val="28"/>
        </w:rPr>
        <w:t>учреждении Банка России счета для</w:t>
      </w:r>
      <w:r w:rsidR="007F6EBF">
        <w:rPr>
          <w:rFonts w:eastAsia="Times New Roman"/>
          <w:color w:val="000000"/>
          <w:spacing w:val="-1"/>
          <w:sz w:val="28"/>
          <w:szCs w:val="28"/>
          <w:lang w:val="en-US"/>
        </w:rPr>
        <w:t> </w:t>
      </w:r>
      <w:r w:rsidR="00B163D9" w:rsidRPr="00B163D9">
        <w:rPr>
          <w:rFonts w:eastAsia="Times New Roman"/>
          <w:color w:val="000000"/>
          <w:spacing w:val="-1"/>
          <w:sz w:val="28"/>
          <w:szCs w:val="28"/>
        </w:rPr>
        <w:t xml:space="preserve">проведения в порядке, установленном </w:t>
      </w:r>
      <w:r w:rsidR="00B163D9" w:rsidRPr="00B163D9">
        <w:rPr>
          <w:rFonts w:eastAsia="Times New Roman"/>
          <w:color w:val="000000"/>
          <w:spacing w:val="4"/>
          <w:sz w:val="28"/>
          <w:szCs w:val="28"/>
        </w:rPr>
        <w:t>Федеральным казначейством, операций со</w:t>
      </w:r>
      <w:r w:rsidR="00C00D2C">
        <w:rPr>
          <w:rFonts w:eastAsia="Times New Roman"/>
          <w:color w:val="000000"/>
          <w:spacing w:val="4"/>
          <w:sz w:val="28"/>
          <w:szCs w:val="28"/>
        </w:rPr>
        <w:t> </w:t>
      </w:r>
      <w:r w:rsidR="00B163D9" w:rsidRPr="00B163D9">
        <w:rPr>
          <w:rFonts w:eastAsia="Times New Roman"/>
          <w:color w:val="000000"/>
          <w:spacing w:val="4"/>
          <w:sz w:val="28"/>
          <w:szCs w:val="28"/>
        </w:rPr>
        <w:t xml:space="preserve">средствами </w:t>
      </w:r>
      <w:r w:rsidR="00B163D9" w:rsidRPr="00B163D9">
        <w:rPr>
          <w:rFonts w:eastAsia="Times New Roman"/>
          <w:color w:val="000000"/>
          <w:sz w:val="28"/>
          <w:szCs w:val="28"/>
        </w:rPr>
        <w:t xml:space="preserve">муниципальных бюджетных (автономных) учреждений, лицевые счета </w:t>
      </w:r>
      <w:r w:rsidR="00B163D9" w:rsidRPr="00B163D9">
        <w:rPr>
          <w:rFonts w:eastAsia="Times New Roman"/>
          <w:color w:val="000000"/>
          <w:spacing w:val="-1"/>
          <w:sz w:val="28"/>
          <w:szCs w:val="28"/>
        </w:rPr>
        <w:t>которых открываются и ведутся в финансовом органе муниципального образования;</w:t>
      </w:r>
    </w:p>
    <w:p w:rsidR="00FB5878" w:rsidRPr="00420167" w:rsidRDefault="00FB5878" w:rsidP="00FB5878">
      <w:pPr>
        <w:pStyle w:val="20"/>
        <w:shd w:val="clear" w:color="auto" w:fill="auto"/>
        <w:spacing w:before="0" w:line="240" w:lineRule="auto"/>
        <w:ind w:firstLine="709"/>
      </w:pPr>
      <w:r w:rsidRPr="00420167">
        <w:rPr>
          <w:color w:val="000000"/>
          <w:spacing w:val="2"/>
        </w:rPr>
        <w:t>– </w:t>
      </w:r>
      <w:r w:rsidRPr="00420167">
        <w:t>соглашения с органом местного самоуправления об открытии и ведении Управлением лицевых счетов для учета операций со средствами иных юридических лиц;</w:t>
      </w:r>
    </w:p>
    <w:p w:rsidR="00FB5878" w:rsidRPr="00420167" w:rsidRDefault="00FB5878" w:rsidP="00FB5878">
      <w:pPr>
        <w:pStyle w:val="20"/>
        <w:shd w:val="clear" w:color="auto" w:fill="auto"/>
        <w:spacing w:before="0" w:line="240" w:lineRule="auto"/>
        <w:ind w:firstLine="709"/>
      </w:pPr>
      <w:r w:rsidRPr="00420167">
        <w:rPr>
          <w:color w:val="000000"/>
          <w:spacing w:val="2"/>
        </w:rPr>
        <w:t>– </w:t>
      </w:r>
      <w:r w:rsidRPr="00420167">
        <w:t xml:space="preserve">соглашения </w:t>
      </w:r>
      <w:proofErr w:type="gramStart"/>
      <w:r w:rsidRPr="00420167">
        <w:t>с местной администрацией муниципального образования об открытии Управлению в учреждении Центрального банка Российской Федерации счета для проведения операций со средствами</w:t>
      </w:r>
      <w:proofErr w:type="gramEnd"/>
      <w:r w:rsidRPr="00420167">
        <w:t xml:space="preserve"> унитарных предприятий муниципальных образований, лицевые счета которым открываются и ведутся в</w:t>
      </w:r>
      <w:r w:rsidR="008D523E">
        <w:t> </w:t>
      </w:r>
      <w:r w:rsidRPr="00420167">
        <w:t>финансовом органе муниципального образования;</w:t>
      </w:r>
    </w:p>
    <w:p w:rsidR="00B163D9" w:rsidRPr="00420167" w:rsidRDefault="008F7148" w:rsidP="001F67E4">
      <w:pPr>
        <w:shd w:val="clear" w:color="auto" w:fill="FFFFFF"/>
        <w:ind w:firstLine="709"/>
        <w:jc w:val="both"/>
        <w:rPr>
          <w:rFonts w:eastAsia="Times New Roman"/>
          <w:color w:val="000000"/>
          <w:spacing w:val="-1"/>
          <w:sz w:val="28"/>
          <w:szCs w:val="28"/>
        </w:rPr>
      </w:pPr>
      <w:r w:rsidRPr="00420167">
        <w:rPr>
          <w:rFonts w:eastAsia="Times New Roman"/>
          <w:color w:val="000000"/>
          <w:spacing w:val="2"/>
          <w:sz w:val="28"/>
          <w:szCs w:val="28"/>
        </w:rPr>
        <w:t>– </w:t>
      </w:r>
      <w:r w:rsidR="00B163D9" w:rsidRPr="00420167">
        <w:rPr>
          <w:rFonts w:eastAsia="Times New Roman"/>
          <w:color w:val="000000"/>
          <w:spacing w:val="-1"/>
          <w:sz w:val="28"/>
          <w:szCs w:val="28"/>
        </w:rPr>
        <w:t>иные соглашения по направлению деятельности.</w:t>
      </w:r>
    </w:p>
    <w:p w:rsidR="003E542E" w:rsidRPr="0026350A" w:rsidRDefault="003E542E" w:rsidP="001F67E4">
      <w:pPr>
        <w:shd w:val="clear" w:color="auto" w:fill="FFFFFF"/>
        <w:ind w:firstLine="709"/>
        <w:jc w:val="both"/>
        <w:rPr>
          <w:sz w:val="28"/>
          <w:szCs w:val="28"/>
        </w:rPr>
      </w:pPr>
      <w:r w:rsidRPr="00420167">
        <w:rPr>
          <w:sz w:val="28"/>
          <w:szCs w:val="28"/>
        </w:rPr>
        <w:t>5.7. Соблюдение установленного порядка доведения бюджетных ассигнований и (или) лимитов бюджетных обязательств, предельных объемов финансирования, распределенных распорядителями средств местных бюджетов между нижестоящими распорядителями и получателями средств местных бюджетов.</w:t>
      </w:r>
    </w:p>
    <w:p w:rsidR="0026350A" w:rsidRPr="00286F59" w:rsidRDefault="00FE7ABB" w:rsidP="00FE7ABB">
      <w:pPr>
        <w:pStyle w:val="20"/>
        <w:shd w:val="clear" w:color="auto" w:fill="auto"/>
        <w:tabs>
          <w:tab w:val="left" w:pos="1389"/>
        </w:tabs>
        <w:spacing w:before="0" w:line="240" w:lineRule="auto"/>
        <w:ind w:firstLine="709"/>
      </w:pPr>
      <w:r w:rsidRPr="00286F59">
        <w:t>5.8. </w:t>
      </w:r>
      <w:r w:rsidR="0026350A" w:rsidRPr="00286F59">
        <w:t xml:space="preserve">Своевременность отражения на соответствующих лицевых счетах клиентов операций по доведению бюджетных данных на основании </w:t>
      </w:r>
      <w:r w:rsidR="00286F59">
        <w:t>р</w:t>
      </w:r>
      <w:r w:rsidR="0026350A" w:rsidRPr="00286F59">
        <w:t>асходных расписаний (</w:t>
      </w:r>
      <w:r w:rsidR="00286F59">
        <w:t>р</w:t>
      </w:r>
      <w:r w:rsidR="0026350A" w:rsidRPr="00286F59">
        <w:t xml:space="preserve">еестров расходных расписаний), представленных клиентами в </w:t>
      </w:r>
      <w:r w:rsidRPr="00286F59">
        <w:t>отделе Управления</w:t>
      </w:r>
      <w:r w:rsidR="0026350A" w:rsidRPr="00286F59">
        <w:t>.</w:t>
      </w:r>
    </w:p>
    <w:p w:rsidR="00B163D9" w:rsidRPr="00B163D9" w:rsidRDefault="00B163D9" w:rsidP="001F67E4">
      <w:pPr>
        <w:shd w:val="clear" w:color="auto" w:fill="FFFFFF"/>
        <w:tabs>
          <w:tab w:val="left" w:pos="1200"/>
        </w:tabs>
        <w:ind w:firstLine="709"/>
        <w:jc w:val="both"/>
        <w:rPr>
          <w:rFonts w:eastAsia="Times New Roman"/>
          <w:color w:val="000000"/>
          <w:spacing w:val="-10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5.</w:t>
      </w:r>
      <w:r w:rsidR="00286F59">
        <w:rPr>
          <w:rFonts w:eastAsia="Times New Roman"/>
          <w:color w:val="000000"/>
          <w:spacing w:val="-1"/>
          <w:sz w:val="28"/>
          <w:szCs w:val="28"/>
        </w:rPr>
        <w:t>9</w:t>
      </w:r>
      <w:r>
        <w:rPr>
          <w:rFonts w:eastAsia="Times New Roman"/>
          <w:color w:val="000000"/>
          <w:spacing w:val="-1"/>
          <w:sz w:val="28"/>
          <w:szCs w:val="28"/>
        </w:rPr>
        <w:t>. </w:t>
      </w:r>
      <w:r w:rsidRPr="00B163D9">
        <w:rPr>
          <w:rFonts w:eastAsia="Times New Roman"/>
          <w:color w:val="000000"/>
          <w:spacing w:val="-1"/>
          <w:sz w:val="28"/>
          <w:szCs w:val="28"/>
        </w:rPr>
        <w:t>Соблюдение порядка учета невыясненных поступлений.</w:t>
      </w:r>
    </w:p>
    <w:p w:rsidR="00B163D9" w:rsidRPr="00B163D9" w:rsidRDefault="00B163D9" w:rsidP="001F67E4">
      <w:pPr>
        <w:shd w:val="clear" w:color="auto" w:fill="FFFFFF"/>
        <w:tabs>
          <w:tab w:val="left" w:pos="1200"/>
        </w:tabs>
        <w:ind w:firstLine="709"/>
        <w:jc w:val="both"/>
        <w:rPr>
          <w:rFonts w:eastAsia="Times New Roman"/>
          <w:color w:val="000000"/>
          <w:spacing w:val="-8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5.</w:t>
      </w:r>
      <w:r w:rsidR="00286F59">
        <w:rPr>
          <w:rFonts w:eastAsia="Times New Roman"/>
          <w:color w:val="000000"/>
          <w:sz w:val="28"/>
          <w:szCs w:val="28"/>
        </w:rPr>
        <w:t>10</w:t>
      </w:r>
      <w:r>
        <w:rPr>
          <w:rFonts w:eastAsia="Times New Roman"/>
          <w:color w:val="000000"/>
          <w:sz w:val="28"/>
          <w:szCs w:val="28"/>
        </w:rPr>
        <w:t>. </w:t>
      </w:r>
      <w:r w:rsidRPr="00B163D9">
        <w:rPr>
          <w:rFonts w:eastAsia="Times New Roman"/>
          <w:color w:val="000000"/>
          <w:sz w:val="28"/>
          <w:szCs w:val="28"/>
        </w:rPr>
        <w:t>Соблюдение порядка проведения и учета операций по кассовым</w:t>
      </w:r>
      <w:r w:rsidR="0003356E">
        <w:rPr>
          <w:rFonts w:eastAsia="Times New Roman"/>
          <w:color w:val="000000"/>
          <w:sz w:val="28"/>
          <w:szCs w:val="28"/>
        </w:rPr>
        <w:t xml:space="preserve"> </w:t>
      </w:r>
      <w:r w:rsidRPr="00B163D9">
        <w:rPr>
          <w:rFonts w:eastAsia="Times New Roman"/>
          <w:color w:val="000000"/>
          <w:spacing w:val="-1"/>
          <w:sz w:val="28"/>
          <w:szCs w:val="28"/>
        </w:rPr>
        <w:t>выплатам из местных</w:t>
      </w:r>
      <w:r w:rsidR="005818D4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Pr="00B163D9">
        <w:rPr>
          <w:rFonts w:eastAsia="Times New Roman"/>
          <w:color w:val="000000"/>
          <w:spacing w:val="-2"/>
          <w:sz w:val="28"/>
          <w:szCs w:val="28"/>
        </w:rPr>
        <w:t>бюджетов от имени и</w:t>
      </w:r>
      <w:r w:rsidR="00EB60C4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Pr="00B163D9">
        <w:rPr>
          <w:rFonts w:eastAsia="Times New Roman"/>
          <w:color w:val="000000"/>
          <w:spacing w:val="-1"/>
          <w:sz w:val="28"/>
          <w:szCs w:val="28"/>
        </w:rPr>
        <w:t xml:space="preserve">по поручению клиентов, лицевые счета которых открыты в </w:t>
      </w:r>
      <w:r w:rsidR="00390EEA">
        <w:rPr>
          <w:rFonts w:eastAsia="Times New Roman"/>
          <w:color w:val="000000"/>
          <w:spacing w:val="2"/>
          <w:sz w:val="28"/>
          <w:szCs w:val="28"/>
        </w:rPr>
        <w:t>отдел</w:t>
      </w:r>
      <w:r w:rsidR="00390EEA">
        <w:rPr>
          <w:rFonts w:eastAsia="Times New Roman"/>
          <w:color w:val="000000"/>
          <w:spacing w:val="-9"/>
          <w:sz w:val="28"/>
          <w:szCs w:val="28"/>
        </w:rPr>
        <w:t xml:space="preserve">е </w:t>
      </w:r>
      <w:r w:rsidR="00390EEA" w:rsidRPr="00705339">
        <w:rPr>
          <w:rFonts w:eastAsia="Times New Roman"/>
          <w:color w:val="000000"/>
          <w:spacing w:val="-9"/>
          <w:sz w:val="28"/>
          <w:szCs w:val="28"/>
        </w:rPr>
        <w:t>У</w:t>
      </w:r>
      <w:r w:rsidR="00390EEA">
        <w:rPr>
          <w:rFonts w:eastAsia="Times New Roman"/>
          <w:color w:val="000000"/>
          <w:spacing w:val="-9"/>
          <w:sz w:val="28"/>
          <w:szCs w:val="28"/>
        </w:rPr>
        <w:t>правления</w:t>
      </w:r>
      <w:r w:rsidRPr="00B163D9">
        <w:rPr>
          <w:rFonts w:eastAsia="Times New Roman"/>
          <w:color w:val="000000"/>
          <w:spacing w:val="-1"/>
          <w:sz w:val="28"/>
          <w:szCs w:val="28"/>
        </w:rPr>
        <w:t>:</w:t>
      </w:r>
    </w:p>
    <w:p w:rsidR="00B163D9" w:rsidRPr="00B163D9" w:rsidRDefault="008F7148" w:rsidP="001F67E4">
      <w:pPr>
        <w:shd w:val="clear" w:color="auto" w:fill="FFFFFF"/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B163D9" w:rsidRPr="00B163D9">
        <w:rPr>
          <w:rFonts w:eastAsia="Times New Roman"/>
          <w:color w:val="000000"/>
          <w:sz w:val="28"/>
          <w:szCs w:val="28"/>
        </w:rPr>
        <w:t xml:space="preserve">своевременность исполнения платежных (расчетных) документов, </w:t>
      </w:r>
      <w:r w:rsidR="00B163D9" w:rsidRPr="00B163D9">
        <w:rPr>
          <w:rFonts w:eastAsia="Times New Roman"/>
          <w:color w:val="000000"/>
          <w:spacing w:val="-1"/>
          <w:sz w:val="28"/>
          <w:szCs w:val="28"/>
        </w:rPr>
        <w:t xml:space="preserve">представленных клиентами в </w:t>
      </w:r>
      <w:r w:rsidR="0026206C">
        <w:rPr>
          <w:rFonts w:eastAsia="Times New Roman"/>
          <w:color w:val="000000"/>
          <w:spacing w:val="-1"/>
          <w:sz w:val="28"/>
          <w:szCs w:val="28"/>
        </w:rPr>
        <w:t>о</w:t>
      </w:r>
      <w:r w:rsidR="00EB60C4">
        <w:rPr>
          <w:rFonts w:eastAsia="Times New Roman"/>
          <w:color w:val="000000"/>
          <w:spacing w:val="-1"/>
          <w:sz w:val="28"/>
          <w:szCs w:val="28"/>
        </w:rPr>
        <w:t>тдел Управления</w:t>
      </w:r>
      <w:r w:rsidR="00B163D9" w:rsidRPr="00B163D9">
        <w:rPr>
          <w:rFonts w:eastAsia="Times New Roman"/>
          <w:color w:val="000000"/>
          <w:spacing w:val="-1"/>
          <w:sz w:val="28"/>
          <w:szCs w:val="28"/>
        </w:rPr>
        <w:t>;</w:t>
      </w:r>
    </w:p>
    <w:p w:rsidR="00B163D9" w:rsidRPr="00B163D9" w:rsidRDefault="008F7148" w:rsidP="001F67E4">
      <w:pPr>
        <w:shd w:val="clear" w:color="auto" w:fill="FFFFFF"/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B163D9" w:rsidRPr="00B163D9">
        <w:rPr>
          <w:rFonts w:eastAsia="Times New Roman"/>
          <w:color w:val="000000"/>
          <w:spacing w:val="5"/>
          <w:sz w:val="28"/>
          <w:szCs w:val="28"/>
        </w:rPr>
        <w:t xml:space="preserve">соответствие платежных (расчетных) документов клиентов </w:t>
      </w:r>
      <w:r w:rsidR="00B163D9" w:rsidRPr="00B163D9">
        <w:rPr>
          <w:rFonts w:eastAsia="Times New Roman"/>
          <w:color w:val="000000"/>
          <w:spacing w:val="-1"/>
          <w:sz w:val="28"/>
          <w:szCs w:val="28"/>
        </w:rPr>
        <w:t>установленным требованиям;</w:t>
      </w:r>
    </w:p>
    <w:p w:rsidR="00B163D9" w:rsidRPr="00EC6C5B" w:rsidRDefault="008F7148" w:rsidP="001F67E4">
      <w:pPr>
        <w:shd w:val="clear" w:color="auto" w:fill="FFFFFF"/>
        <w:ind w:firstLine="709"/>
        <w:jc w:val="both"/>
        <w:rPr>
          <w:rFonts w:eastAsia="Times New Roman"/>
          <w:color w:val="000000"/>
          <w:spacing w:val="-2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B163D9" w:rsidRPr="00B163D9">
        <w:rPr>
          <w:rFonts w:eastAsia="Times New Roman"/>
          <w:color w:val="000000"/>
          <w:spacing w:val="9"/>
          <w:sz w:val="28"/>
          <w:szCs w:val="28"/>
        </w:rPr>
        <w:t xml:space="preserve">своевременность и полнота доведения </w:t>
      </w:r>
      <w:r w:rsidR="0026206C">
        <w:rPr>
          <w:rFonts w:eastAsia="Times New Roman"/>
          <w:color w:val="000000"/>
          <w:spacing w:val="9"/>
          <w:sz w:val="28"/>
          <w:szCs w:val="28"/>
        </w:rPr>
        <w:t>о</w:t>
      </w:r>
      <w:r w:rsidR="00EB60C4">
        <w:rPr>
          <w:rFonts w:eastAsia="Times New Roman"/>
          <w:color w:val="000000"/>
          <w:spacing w:val="9"/>
          <w:sz w:val="28"/>
          <w:szCs w:val="28"/>
        </w:rPr>
        <w:t>тделом Управления</w:t>
      </w:r>
      <w:r w:rsidR="00B163D9" w:rsidRPr="00B163D9">
        <w:rPr>
          <w:rFonts w:eastAsia="Times New Roman"/>
          <w:color w:val="000000"/>
          <w:spacing w:val="9"/>
          <w:sz w:val="28"/>
          <w:szCs w:val="28"/>
        </w:rPr>
        <w:t xml:space="preserve"> информации по </w:t>
      </w:r>
      <w:r w:rsidR="00B163D9" w:rsidRPr="00B163D9">
        <w:rPr>
          <w:rFonts w:eastAsia="Times New Roman"/>
          <w:color w:val="000000"/>
          <w:spacing w:val="2"/>
          <w:sz w:val="28"/>
          <w:szCs w:val="28"/>
        </w:rPr>
        <w:t xml:space="preserve">операциям со средствами соответствующих бюджетов до финансового </w:t>
      </w:r>
      <w:r w:rsidR="00B163D9" w:rsidRPr="00B163D9">
        <w:rPr>
          <w:rFonts w:eastAsia="Times New Roman"/>
          <w:color w:val="000000"/>
          <w:spacing w:val="4"/>
          <w:sz w:val="28"/>
          <w:szCs w:val="28"/>
        </w:rPr>
        <w:t xml:space="preserve">органа </w:t>
      </w:r>
      <w:r w:rsidR="00EB60C4">
        <w:rPr>
          <w:rFonts w:eastAsia="Times New Roman"/>
          <w:color w:val="000000"/>
          <w:spacing w:val="4"/>
          <w:sz w:val="28"/>
          <w:szCs w:val="28"/>
        </w:rPr>
        <w:lastRenderedPageBreak/>
        <w:t>муниципального образования</w:t>
      </w:r>
      <w:r w:rsidR="00B163D9" w:rsidRPr="00B163D9">
        <w:rPr>
          <w:rFonts w:eastAsia="Times New Roman"/>
          <w:color w:val="000000"/>
          <w:spacing w:val="-2"/>
          <w:sz w:val="28"/>
          <w:szCs w:val="28"/>
        </w:rPr>
        <w:t>.</w:t>
      </w:r>
    </w:p>
    <w:p w:rsidR="0026350A" w:rsidRDefault="00FE7ABB" w:rsidP="00FE7ABB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spacing w:val="2"/>
        </w:rPr>
        <w:t>– </w:t>
      </w:r>
      <w:r w:rsidR="0026350A" w:rsidRPr="00286F59">
        <w:t>своевременность отражения на соответствующих лицевых счетах клиентов операций по уточнению кассовых выплат и (или) кодов бюджетной классификации, по которым данные операции были отражены на лицевом счете клиента, на</w:t>
      </w:r>
      <w:r w:rsidRPr="00286F59">
        <w:t> </w:t>
      </w:r>
      <w:r w:rsidR="0026350A" w:rsidRPr="00286F59">
        <w:t xml:space="preserve">основании </w:t>
      </w:r>
      <w:r w:rsidR="00286F59" w:rsidRPr="00286F59">
        <w:t>у</w:t>
      </w:r>
      <w:r w:rsidR="0026350A" w:rsidRPr="00286F59">
        <w:t xml:space="preserve">ведомлений об уточнении вида и принадлежности платежа, представленных клиентами в </w:t>
      </w:r>
      <w:r w:rsidRPr="00286F59">
        <w:t>отделе Управления</w:t>
      </w:r>
      <w:r w:rsidR="0026350A" w:rsidRPr="00286F59">
        <w:t>.</w:t>
      </w:r>
    </w:p>
    <w:p w:rsidR="00C64105" w:rsidRPr="007D3960" w:rsidRDefault="00C64105" w:rsidP="001F67E4">
      <w:pPr>
        <w:shd w:val="clear" w:color="auto" w:fill="FFFFFF"/>
        <w:ind w:firstLine="709"/>
        <w:jc w:val="both"/>
        <w:rPr>
          <w:sz w:val="28"/>
          <w:szCs w:val="28"/>
        </w:rPr>
      </w:pPr>
      <w:r w:rsidRPr="00C64105">
        <w:rPr>
          <w:rFonts w:eastAsia="Times New Roman"/>
          <w:color w:val="000000"/>
          <w:spacing w:val="-2"/>
          <w:sz w:val="28"/>
          <w:szCs w:val="28"/>
        </w:rPr>
        <w:t>5.1</w:t>
      </w:r>
      <w:r w:rsidR="00286F59">
        <w:rPr>
          <w:rFonts w:eastAsia="Times New Roman"/>
          <w:color w:val="000000"/>
          <w:spacing w:val="-2"/>
          <w:sz w:val="28"/>
          <w:szCs w:val="28"/>
        </w:rPr>
        <w:t>1</w:t>
      </w:r>
      <w:r w:rsidRPr="00C64105">
        <w:rPr>
          <w:rFonts w:eastAsia="Times New Roman"/>
          <w:color w:val="000000"/>
          <w:spacing w:val="-2"/>
          <w:sz w:val="28"/>
          <w:szCs w:val="28"/>
        </w:rPr>
        <w:t>.</w:t>
      </w:r>
      <w:r w:rsidR="00EC2B70">
        <w:rPr>
          <w:rFonts w:eastAsia="Times New Roman"/>
          <w:color w:val="000000"/>
          <w:spacing w:val="-2"/>
          <w:sz w:val="28"/>
          <w:szCs w:val="28"/>
          <w:lang w:val="en-US"/>
        </w:rPr>
        <w:t> </w:t>
      </w:r>
      <w:r w:rsidRPr="008B5652">
        <w:rPr>
          <w:sz w:val="28"/>
          <w:szCs w:val="28"/>
        </w:rPr>
        <w:t xml:space="preserve">Соблюдение порядка учета операций </w:t>
      </w:r>
      <w:r w:rsidR="00E22CC1">
        <w:rPr>
          <w:sz w:val="28"/>
          <w:szCs w:val="28"/>
        </w:rPr>
        <w:t xml:space="preserve">со средствами </w:t>
      </w:r>
      <w:r w:rsidRPr="008B5652">
        <w:rPr>
          <w:sz w:val="28"/>
          <w:szCs w:val="28"/>
        </w:rPr>
        <w:t>муниципальных бю</w:t>
      </w:r>
      <w:r w:rsidR="008B5652">
        <w:rPr>
          <w:sz w:val="28"/>
          <w:szCs w:val="28"/>
        </w:rPr>
        <w:t>джетных (автономных) учреждений</w:t>
      </w:r>
      <w:r w:rsidRPr="008B5652">
        <w:rPr>
          <w:sz w:val="28"/>
          <w:szCs w:val="28"/>
        </w:rPr>
        <w:t xml:space="preserve"> в соответствии с соглашением.</w:t>
      </w:r>
    </w:p>
    <w:p w:rsidR="00C64105" w:rsidRPr="00C64105" w:rsidRDefault="00C64105" w:rsidP="001F67E4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C64105">
        <w:rPr>
          <w:sz w:val="28"/>
          <w:szCs w:val="28"/>
        </w:rPr>
        <w:t>5.1</w:t>
      </w:r>
      <w:r w:rsidR="00286F59">
        <w:rPr>
          <w:sz w:val="28"/>
          <w:szCs w:val="28"/>
        </w:rPr>
        <w:t>2</w:t>
      </w:r>
      <w:r w:rsidRPr="008B5652">
        <w:rPr>
          <w:sz w:val="28"/>
          <w:szCs w:val="28"/>
        </w:rPr>
        <w:t>.</w:t>
      </w:r>
      <w:r w:rsidR="00EC2B70">
        <w:rPr>
          <w:sz w:val="28"/>
          <w:szCs w:val="28"/>
          <w:lang w:val="en-US"/>
        </w:rPr>
        <w:t> </w:t>
      </w:r>
      <w:r w:rsidRPr="008B5652">
        <w:rPr>
          <w:sz w:val="28"/>
          <w:szCs w:val="28"/>
        </w:rPr>
        <w:t xml:space="preserve">Соблюдение порядка учета бюджетных </w:t>
      </w:r>
      <w:r w:rsidR="00BC1F5D">
        <w:rPr>
          <w:sz w:val="28"/>
          <w:szCs w:val="28"/>
        </w:rPr>
        <w:t xml:space="preserve">и </w:t>
      </w:r>
      <w:r w:rsidR="00BC1F5D" w:rsidRPr="00420167">
        <w:rPr>
          <w:sz w:val="28"/>
          <w:szCs w:val="28"/>
        </w:rPr>
        <w:t>денежных</w:t>
      </w:r>
      <w:r w:rsidR="00BC1F5D">
        <w:t xml:space="preserve"> </w:t>
      </w:r>
      <w:r w:rsidRPr="008B5652">
        <w:rPr>
          <w:sz w:val="28"/>
          <w:szCs w:val="28"/>
        </w:rPr>
        <w:t>обязательств получателей средств местных бюджетов в соответствии с соглашением.</w:t>
      </w:r>
    </w:p>
    <w:p w:rsidR="00B163D9" w:rsidRDefault="00B163D9" w:rsidP="0003356E">
      <w:pPr>
        <w:shd w:val="clear" w:color="auto" w:fill="FFFFFF"/>
        <w:tabs>
          <w:tab w:val="left" w:pos="1334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5.1</w:t>
      </w:r>
      <w:r w:rsidR="00286F59">
        <w:rPr>
          <w:rFonts w:eastAsia="Times New Roman"/>
          <w:color w:val="000000"/>
          <w:spacing w:val="-1"/>
          <w:sz w:val="28"/>
          <w:szCs w:val="28"/>
        </w:rPr>
        <w:t>3</w:t>
      </w:r>
      <w:r>
        <w:rPr>
          <w:rFonts w:eastAsia="Times New Roman"/>
          <w:color w:val="000000"/>
          <w:spacing w:val="-1"/>
          <w:sz w:val="28"/>
          <w:szCs w:val="28"/>
        </w:rPr>
        <w:t>. </w:t>
      </w:r>
      <w:r w:rsidRPr="00B163D9">
        <w:rPr>
          <w:rFonts w:eastAsia="Times New Roman"/>
          <w:color w:val="000000"/>
          <w:spacing w:val="-1"/>
          <w:sz w:val="28"/>
          <w:szCs w:val="28"/>
        </w:rPr>
        <w:t>Соблюдение порядка проведения операций по расходам</w:t>
      </w:r>
      <w:r w:rsidR="0003356E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806EE3">
        <w:rPr>
          <w:rFonts w:eastAsia="Times New Roman"/>
          <w:color w:val="000000"/>
          <w:spacing w:val="-1"/>
          <w:sz w:val="28"/>
          <w:szCs w:val="28"/>
        </w:rPr>
        <w:t xml:space="preserve">бюджета </w:t>
      </w:r>
      <w:r w:rsidRPr="00B163D9">
        <w:rPr>
          <w:rFonts w:eastAsia="Times New Roman"/>
          <w:color w:val="000000"/>
          <w:sz w:val="28"/>
          <w:szCs w:val="28"/>
        </w:rPr>
        <w:t>муниципального образования,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163D9">
        <w:rPr>
          <w:rFonts w:eastAsia="Times New Roman"/>
          <w:color w:val="000000"/>
          <w:spacing w:val="1"/>
          <w:sz w:val="28"/>
          <w:szCs w:val="28"/>
        </w:rPr>
        <w:t>источником финансового обеспечения которых являются межбюджетные</w:t>
      </w:r>
      <w:r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 w:rsidRPr="00B163D9">
        <w:rPr>
          <w:rFonts w:eastAsia="Times New Roman"/>
          <w:color w:val="000000"/>
          <w:spacing w:val="-1"/>
          <w:sz w:val="28"/>
          <w:szCs w:val="28"/>
        </w:rPr>
        <w:t>трансферты, предоставляемые из федерального бюджета в</w:t>
      </w:r>
      <w:r w:rsidR="0026206C">
        <w:rPr>
          <w:rFonts w:eastAsia="Times New Roman"/>
          <w:color w:val="000000"/>
          <w:spacing w:val="-1"/>
          <w:sz w:val="28"/>
          <w:szCs w:val="28"/>
        </w:rPr>
        <w:t> </w:t>
      </w:r>
      <w:r w:rsidRPr="00B163D9">
        <w:rPr>
          <w:rFonts w:eastAsia="Times New Roman"/>
          <w:color w:val="000000"/>
          <w:spacing w:val="-1"/>
          <w:sz w:val="28"/>
          <w:szCs w:val="28"/>
        </w:rPr>
        <w:t>форме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Pr="00B163D9">
        <w:rPr>
          <w:rFonts w:eastAsia="Times New Roman"/>
          <w:color w:val="000000"/>
          <w:spacing w:val="-1"/>
          <w:sz w:val="28"/>
          <w:szCs w:val="28"/>
        </w:rPr>
        <w:t>субсидий, субвенций и иных межбюджетных трансфертов, имеющих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Pr="00B163D9">
        <w:rPr>
          <w:rFonts w:eastAsia="Times New Roman"/>
          <w:color w:val="000000"/>
          <w:sz w:val="28"/>
          <w:szCs w:val="28"/>
        </w:rPr>
        <w:t>целевое назначение.</w:t>
      </w:r>
    </w:p>
    <w:p w:rsidR="00806EE3" w:rsidRDefault="00806EE3" w:rsidP="0003356E">
      <w:pPr>
        <w:shd w:val="clear" w:color="auto" w:fill="FFFFFF"/>
        <w:tabs>
          <w:tab w:val="left" w:pos="1334"/>
        </w:tabs>
        <w:ind w:firstLine="709"/>
        <w:jc w:val="both"/>
        <w:rPr>
          <w:sz w:val="28"/>
          <w:szCs w:val="28"/>
          <w:vertAlign w:val="superscript"/>
        </w:rPr>
      </w:pPr>
      <w:r w:rsidRPr="00420167">
        <w:rPr>
          <w:sz w:val="28"/>
          <w:szCs w:val="28"/>
        </w:rPr>
        <w:t>5.1</w:t>
      </w:r>
      <w:r w:rsidR="00286F59">
        <w:rPr>
          <w:sz w:val="28"/>
          <w:szCs w:val="28"/>
        </w:rPr>
        <w:t>4</w:t>
      </w:r>
      <w:r w:rsidRPr="00420167">
        <w:rPr>
          <w:sz w:val="28"/>
          <w:szCs w:val="28"/>
        </w:rPr>
        <w:t xml:space="preserve">. Осуществление контрольных функций, предусмотренных положениями части 5 статьи 99 </w:t>
      </w:r>
      <w:r w:rsidR="00322A6D">
        <w:rPr>
          <w:sz w:val="28"/>
          <w:szCs w:val="28"/>
        </w:rPr>
        <w:t>З</w:t>
      </w:r>
      <w:r w:rsidR="00343426">
        <w:rPr>
          <w:sz w:val="28"/>
          <w:szCs w:val="28"/>
        </w:rPr>
        <w:t>акона № </w:t>
      </w:r>
      <w:r w:rsidRPr="00420167">
        <w:rPr>
          <w:sz w:val="28"/>
          <w:szCs w:val="28"/>
        </w:rPr>
        <w:t>44-ФЗ и пунктами 13, 14 Правил ведения реестра контрактов, заключенных заказчиками и пунктом 13 Правил ведения реестра контрактов, содержащего сведения, составляющие государственную тайну, утвержденных Постановлением № 1084</w:t>
      </w:r>
      <w:r w:rsidR="00012942">
        <w:rPr>
          <w:sz w:val="28"/>
          <w:szCs w:val="28"/>
        </w:rPr>
        <w:t>.</w:t>
      </w:r>
      <w:r>
        <w:rPr>
          <w:sz w:val="28"/>
          <w:szCs w:val="28"/>
          <w:vertAlign w:val="superscript"/>
        </w:rPr>
        <w:t>.</w:t>
      </w:r>
    </w:p>
    <w:p w:rsidR="00B163D9" w:rsidRPr="00B163D9" w:rsidRDefault="00B163D9" w:rsidP="0003356E">
      <w:pPr>
        <w:shd w:val="clear" w:color="auto" w:fill="FFFFFF"/>
        <w:tabs>
          <w:tab w:val="left" w:pos="1334"/>
        </w:tabs>
        <w:ind w:firstLine="709"/>
        <w:jc w:val="both"/>
        <w:rPr>
          <w:rFonts w:eastAsia="Times New Roman"/>
          <w:color w:val="000000"/>
          <w:spacing w:val="-9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5.1</w:t>
      </w:r>
      <w:r w:rsidR="00286F59">
        <w:rPr>
          <w:rFonts w:eastAsia="Times New Roman"/>
          <w:color w:val="000000"/>
          <w:spacing w:val="-1"/>
          <w:sz w:val="28"/>
          <w:szCs w:val="28"/>
        </w:rPr>
        <w:t>5</w:t>
      </w:r>
      <w:r>
        <w:rPr>
          <w:rFonts w:eastAsia="Times New Roman"/>
          <w:color w:val="000000"/>
          <w:spacing w:val="-1"/>
          <w:sz w:val="28"/>
          <w:szCs w:val="28"/>
        </w:rPr>
        <w:t>. </w:t>
      </w:r>
      <w:r w:rsidRPr="00B163D9">
        <w:rPr>
          <w:rFonts w:eastAsia="Times New Roman"/>
          <w:color w:val="000000"/>
          <w:spacing w:val="-1"/>
          <w:sz w:val="28"/>
          <w:szCs w:val="28"/>
        </w:rPr>
        <w:t>Соблюдение порядка учета операций со средствами,</w:t>
      </w:r>
      <w:r w:rsidR="0003356E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Pr="00B163D9">
        <w:rPr>
          <w:rFonts w:eastAsia="Times New Roman"/>
          <w:color w:val="000000"/>
          <w:sz w:val="28"/>
          <w:szCs w:val="28"/>
        </w:rPr>
        <w:t>поступающими во</w:t>
      </w:r>
      <w:r w:rsidR="00022F05">
        <w:rPr>
          <w:rFonts w:eastAsia="Times New Roman"/>
          <w:color w:val="000000"/>
          <w:sz w:val="28"/>
          <w:szCs w:val="28"/>
        </w:rPr>
        <w:t> </w:t>
      </w:r>
      <w:r w:rsidRPr="00B163D9">
        <w:rPr>
          <w:rFonts w:eastAsia="Times New Roman"/>
          <w:color w:val="000000"/>
          <w:sz w:val="28"/>
          <w:szCs w:val="28"/>
        </w:rPr>
        <w:t>временное распоряжение получателей средств</w:t>
      </w:r>
      <w:r w:rsidR="00977C71">
        <w:rPr>
          <w:rFonts w:eastAsia="Times New Roman"/>
          <w:color w:val="000000"/>
          <w:sz w:val="28"/>
          <w:szCs w:val="28"/>
        </w:rPr>
        <w:t xml:space="preserve"> </w:t>
      </w:r>
      <w:r w:rsidRPr="00B163D9">
        <w:rPr>
          <w:rFonts w:eastAsia="Times New Roman"/>
          <w:color w:val="000000"/>
          <w:spacing w:val="1"/>
          <w:sz w:val="28"/>
          <w:szCs w:val="28"/>
        </w:rPr>
        <w:t xml:space="preserve">местных </w:t>
      </w:r>
      <w:r w:rsidR="00977C71">
        <w:rPr>
          <w:rFonts w:eastAsia="Times New Roman"/>
          <w:color w:val="000000"/>
          <w:spacing w:val="1"/>
          <w:sz w:val="28"/>
          <w:szCs w:val="28"/>
        </w:rPr>
        <w:t>бюджетов</w:t>
      </w:r>
      <w:r w:rsidRPr="00B163D9">
        <w:rPr>
          <w:rFonts w:eastAsia="Times New Roman"/>
          <w:color w:val="000000"/>
          <w:spacing w:val="-1"/>
          <w:sz w:val="28"/>
          <w:szCs w:val="28"/>
        </w:rPr>
        <w:t>.</w:t>
      </w:r>
    </w:p>
    <w:p w:rsidR="00B163D9" w:rsidRPr="00EC6C5B" w:rsidRDefault="00B163D9" w:rsidP="0003356E">
      <w:pPr>
        <w:shd w:val="clear" w:color="auto" w:fill="FFFFFF"/>
        <w:tabs>
          <w:tab w:val="left" w:pos="1334"/>
        </w:tabs>
        <w:ind w:firstLine="709"/>
        <w:jc w:val="both"/>
        <w:rPr>
          <w:rFonts w:eastAsia="Times New Roman"/>
          <w:color w:val="000000"/>
          <w:spacing w:val="-2"/>
          <w:sz w:val="28"/>
          <w:szCs w:val="28"/>
        </w:rPr>
      </w:pPr>
      <w:r>
        <w:rPr>
          <w:rFonts w:eastAsia="Times New Roman"/>
          <w:color w:val="000000"/>
          <w:spacing w:val="7"/>
          <w:sz w:val="28"/>
          <w:szCs w:val="28"/>
        </w:rPr>
        <w:t>5.1</w:t>
      </w:r>
      <w:r w:rsidR="00286F59">
        <w:rPr>
          <w:rFonts w:eastAsia="Times New Roman"/>
          <w:color w:val="000000"/>
          <w:spacing w:val="7"/>
          <w:sz w:val="28"/>
          <w:szCs w:val="28"/>
        </w:rPr>
        <w:t>6</w:t>
      </w:r>
      <w:r>
        <w:rPr>
          <w:rFonts w:eastAsia="Times New Roman"/>
          <w:color w:val="000000"/>
          <w:spacing w:val="7"/>
          <w:sz w:val="28"/>
          <w:szCs w:val="28"/>
        </w:rPr>
        <w:t>. </w:t>
      </w:r>
      <w:r w:rsidRPr="00B163D9">
        <w:rPr>
          <w:rFonts w:eastAsia="Times New Roman"/>
          <w:color w:val="000000"/>
          <w:spacing w:val="7"/>
          <w:sz w:val="28"/>
          <w:szCs w:val="28"/>
        </w:rPr>
        <w:t>Соблюдение порядка проведения операций по обеспечению</w:t>
      </w:r>
      <w:r w:rsidR="0003356E">
        <w:rPr>
          <w:rFonts w:eastAsia="Times New Roman"/>
          <w:color w:val="000000"/>
          <w:spacing w:val="7"/>
          <w:sz w:val="28"/>
          <w:szCs w:val="28"/>
        </w:rPr>
        <w:t xml:space="preserve"> </w:t>
      </w:r>
      <w:r w:rsidRPr="00B163D9">
        <w:rPr>
          <w:rFonts w:eastAsia="Times New Roman"/>
          <w:color w:val="000000"/>
          <w:spacing w:val="-1"/>
          <w:sz w:val="28"/>
          <w:szCs w:val="28"/>
        </w:rPr>
        <w:t>наличными денежными средствами и осуществление операций с</w:t>
      </w:r>
      <w:r w:rsidR="00977C71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Pr="00B163D9">
        <w:rPr>
          <w:rFonts w:eastAsia="Times New Roman"/>
          <w:color w:val="000000"/>
          <w:spacing w:val="2"/>
          <w:sz w:val="28"/>
          <w:szCs w:val="28"/>
        </w:rPr>
        <w:t>использованием расчетных (дебетовых) карт организаций, лицевые счета</w:t>
      </w:r>
      <w:r w:rsidR="0003356E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 w:rsidRPr="00B163D9">
        <w:rPr>
          <w:rFonts w:eastAsia="Times New Roman"/>
          <w:color w:val="000000"/>
          <w:spacing w:val="-2"/>
          <w:sz w:val="28"/>
          <w:szCs w:val="28"/>
        </w:rPr>
        <w:t>которых открыты в</w:t>
      </w:r>
      <w:r w:rsidR="00022F05">
        <w:rPr>
          <w:rFonts w:eastAsia="Times New Roman"/>
          <w:color w:val="000000"/>
          <w:spacing w:val="-2"/>
          <w:sz w:val="28"/>
          <w:szCs w:val="28"/>
        </w:rPr>
        <w:t> </w:t>
      </w:r>
      <w:r w:rsidR="00390EEA">
        <w:rPr>
          <w:rFonts w:eastAsia="Times New Roman"/>
          <w:color w:val="000000"/>
          <w:spacing w:val="2"/>
          <w:sz w:val="28"/>
          <w:szCs w:val="28"/>
        </w:rPr>
        <w:t>отдел</w:t>
      </w:r>
      <w:r w:rsidR="00390EEA">
        <w:rPr>
          <w:rFonts w:eastAsia="Times New Roman"/>
          <w:color w:val="000000"/>
          <w:spacing w:val="-9"/>
          <w:sz w:val="28"/>
          <w:szCs w:val="28"/>
        </w:rPr>
        <w:t xml:space="preserve">е </w:t>
      </w:r>
      <w:r w:rsidR="00390EEA" w:rsidRPr="00705339">
        <w:rPr>
          <w:rFonts w:eastAsia="Times New Roman"/>
          <w:color w:val="000000"/>
          <w:spacing w:val="-9"/>
          <w:sz w:val="28"/>
          <w:szCs w:val="28"/>
        </w:rPr>
        <w:t>У</w:t>
      </w:r>
      <w:r w:rsidR="00390EEA">
        <w:rPr>
          <w:rFonts w:eastAsia="Times New Roman"/>
          <w:color w:val="000000"/>
          <w:spacing w:val="-9"/>
          <w:sz w:val="28"/>
          <w:szCs w:val="28"/>
        </w:rPr>
        <w:t>правления</w:t>
      </w:r>
      <w:r w:rsidRPr="00B163D9">
        <w:rPr>
          <w:rFonts w:eastAsia="Times New Roman"/>
          <w:color w:val="000000"/>
          <w:spacing w:val="-2"/>
          <w:sz w:val="28"/>
          <w:szCs w:val="28"/>
        </w:rPr>
        <w:t>.</w:t>
      </w:r>
    </w:p>
    <w:p w:rsidR="00FE7ABB" w:rsidRPr="00286F59" w:rsidRDefault="00FE7ABB" w:rsidP="00FE7ABB">
      <w:pPr>
        <w:pStyle w:val="20"/>
        <w:shd w:val="clear" w:color="auto" w:fill="auto"/>
        <w:tabs>
          <w:tab w:val="left" w:pos="1400"/>
        </w:tabs>
        <w:spacing w:before="0" w:line="240" w:lineRule="auto"/>
        <w:ind w:firstLine="709"/>
      </w:pPr>
      <w:r w:rsidRPr="00286F59">
        <w:t>5.1</w:t>
      </w:r>
      <w:r w:rsidR="00286F59" w:rsidRPr="00286F59">
        <w:t>7</w:t>
      </w:r>
      <w:r w:rsidRPr="00286F59">
        <w:t>. Правомерность и своевременность возврата клиентам документов без исполнения, соблюдения порядка оформления возврата указанных документов.</w:t>
      </w:r>
    </w:p>
    <w:p w:rsidR="00B163D9" w:rsidRPr="00B163D9" w:rsidRDefault="00B163D9" w:rsidP="0003356E">
      <w:pPr>
        <w:shd w:val="clear" w:color="auto" w:fill="FFFFFF"/>
        <w:tabs>
          <w:tab w:val="left" w:pos="1334"/>
        </w:tabs>
        <w:ind w:firstLine="709"/>
        <w:jc w:val="both"/>
        <w:rPr>
          <w:rFonts w:eastAsia="Times New Roman"/>
          <w:color w:val="000000"/>
          <w:spacing w:val="-9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5.</w:t>
      </w:r>
      <w:r w:rsidR="0044585B" w:rsidRPr="00BA62D0">
        <w:rPr>
          <w:rFonts w:eastAsia="Times New Roman"/>
          <w:color w:val="000000"/>
          <w:spacing w:val="2"/>
          <w:sz w:val="28"/>
          <w:szCs w:val="28"/>
        </w:rPr>
        <w:t>1</w:t>
      </w:r>
      <w:r w:rsidR="00286F59">
        <w:rPr>
          <w:rFonts w:eastAsia="Times New Roman"/>
          <w:color w:val="000000"/>
          <w:spacing w:val="2"/>
          <w:sz w:val="28"/>
          <w:szCs w:val="28"/>
        </w:rPr>
        <w:t>8</w:t>
      </w:r>
      <w:r>
        <w:rPr>
          <w:rFonts w:eastAsia="Times New Roman"/>
          <w:color w:val="000000"/>
          <w:spacing w:val="2"/>
          <w:sz w:val="28"/>
          <w:szCs w:val="28"/>
        </w:rPr>
        <w:t>. </w:t>
      </w:r>
      <w:r w:rsidRPr="00B163D9">
        <w:rPr>
          <w:rFonts w:eastAsia="Times New Roman"/>
          <w:color w:val="000000"/>
          <w:spacing w:val="2"/>
          <w:sz w:val="28"/>
          <w:szCs w:val="28"/>
        </w:rPr>
        <w:t>Своевременность доведения клиентам выписок из</w:t>
      </w:r>
      <w:r w:rsidR="00977C71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 w:rsidRPr="00B163D9">
        <w:rPr>
          <w:rFonts w:eastAsia="Times New Roman"/>
          <w:color w:val="000000"/>
          <w:spacing w:val="-1"/>
          <w:sz w:val="28"/>
          <w:szCs w:val="28"/>
        </w:rPr>
        <w:t>соответствующих лицевых счетов.</w:t>
      </w:r>
    </w:p>
    <w:p w:rsidR="00B163D9" w:rsidRPr="00B163D9" w:rsidRDefault="00B163D9" w:rsidP="0003356E">
      <w:pPr>
        <w:shd w:val="clear" w:color="auto" w:fill="FFFFFF"/>
        <w:tabs>
          <w:tab w:val="left" w:pos="1334"/>
        </w:tabs>
        <w:ind w:firstLine="709"/>
        <w:jc w:val="both"/>
        <w:rPr>
          <w:rFonts w:eastAsia="Times New Roman"/>
          <w:color w:val="000000"/>
          <w:spacing w:val="-7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>5.</w:t>
      </w:r>
      <w:r w:rsidR="0044585B" w:rsidRPr="00BA62D0">
        <w:rPr>
          <w:rFonts w:eastAsia="Times New Roman"/>
          <w:color w:val="000000"/>
          <w:spacing w:val="-2"/>
          <w:sz w:val="28"/>
          <w:szCs w:val="28"/>
        </w:rPr>
        <w:t>1</w:t>
      </w:r>
      <w:r w:rsidR="00286F59">
        <w:rPr>
          <w:rFonts w:eastAsia="Times New Roman"/>
          <w:color w:val="000000"/>
          <w:spacing w:val="-2"/>
          <w:sz w:val="28"/>
          <w:szCs w:val="28"/>
        </w:rPr>
        <w:t>9</w:t>
      </w:r>
      <w:r>
        <w:rPr>
          <w:rFonts w:eastAsia="Times New Roman"/>
          <w:color w:val="000000"/>
          <w:spacing w:val="-2"/>
          <w:sz w:val="28"/>
          <w:szCs w:val="28"/>
        </w:rPr>
        <w:t>. </w:t>
      </w:r>
      <w:r w:rsidRPr="00B163D9">
        <w:rPr>
          <w:rFonts w:eastAsia="Times New Roman"/>
          <w:color w:val="000000"/>
          <w:spacing w:val="-2"/>
          <w:sz w:val="28"/>
          <w:szCs w:val="28"/>
        </w:rPr>
        <w:t>Соблюдение порядка отражения операций по завершению</w:t>
      </w:r>
      <w:r w:rsidR="0003356E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Pr="00B163D9">
        <w:rPr>
          <w:rFonts w:eastAsia="Times New Roman"/>
          <w:color w:val="000000"/>
          <w:spacing w:val="-2"/>
          <w:sz w:val="28"/>
          <w:szCs w:val="28"/>
        </w:rPr>
        <w:t>финансового года.</w:t>
      </w:r>
    </w:p>
    <w:p w:rsidR="00B163D9" w:rsidRPr="00B163D9" w:rsidRDefault="00B163D9" w:rsidP="0003356E">
      <w:pPr>
        <w:shd w:val="clear" w:color="auto" w:fill="FFFFFF"/>
        <w:tabs>
          <w:tab w:val="left" w:pos="1334"/>
        </w:tabs>
        <w:ind w:firstLine="709"/>
        <w:jc w:val="both"/>
        <w:rPr>
          <w:rFonts w:eastAsia="Times New Roman"/>
          <w:color w:val="000000"/>
          <w:spacing w:val="-7"/>
          <w:sz w:val="28"/>
          <w:szCs w:val="28"/>
        </w:rPr>
      </w:pPr>
      <w:r>
        <w:rPr>
          <w:rFonts w:eastAsia="Times New Roman"/>
          <w:color w:val="000000"/>
          <w:spacing w:val="6"/>
          <w:sz w:val="28"/>
          <w:szCs w:val="28"/>
        </w:rPr>
        <w:t>5.</w:t>
      </w:r>
      <w:r w:rsidR="00286F59">
        <w:rPr>
          <w:rFonts w:eastAsia="Times New Roman"/>
          <w:color w:val="000000"/>
          <w:spacing w:val="6"/>
          <w:sz w:val="28"/>
          <w:szCs w:val="28"/>
        </w:rPr>
        <w:t>20</w:t>
      </w:r>
      <w:r>
        <w:rPr>
          <w:rFonts w:eastAsia="Times New Roman"/>
          <w:color w:val="000000"/>
          <w:spacing w:val="6"/>
          <w:sz w:val="28"/>
          <w:szCs w:val="28"/>
        </w:rPr>
        <w:t>. </w:t>
      </w:r>
      <w:r w:rsidRPr="00B163D9">
        <w:rPr>
          <w:rFonts w:eastAsia="Times New Roman"/>
          <w:color w:val="000000"/>
          <w:spacing w:val="6"/>
          <w:sz w:val="28"/>
          <w:szCs w:val="28"/>
        </w:rPr>
        <w:t>Соблюдение правил приостановления операций на лицевых</w:t>
      </w:r>
      <w:r w:rsidR="00977C71">
        <w:rPr>
          <w:rFonts w:eastAsia="Times New Roman"/>
          <w:color w:val="000000"/>
          <w:spacing w:val="6"/>
          <w:sz w:val="28"/>
          <w:szCs w:val="28"/>
        </w:rPr>
        <w:t xml:space="preserve"> </w:t>
      </w:r>
      <w:r w:rsidRPr="00B163D9">
        <w:rPr>
          <w:rFonts w:eastAsia="Times New Roman"/>
          <w:color w:val="000000"/>
          <w:spacing w:val="-2"/>
          <w:sz w:val="28"/>
          <w:szCs w:val="28"/>
        </w:rPr>
        <w:t>счетах клиентов.</w:t>
      </w:r>
    </w:p>
    <w:p w:rsidR="00B163D9" w:rsidRDefault="00B163D9" w:rsidP="0003356E">
      <w:pPr>
        <w:shd w:val="clear" w:color="auto" w:fill="FFFFFF"/>
        <w:tabs>
          <w:tab w:val="left" w:pos="1334"/>
        </w:tabs>
        <w:ind w:firstLine="709"/>
        <w:jc w:val="both"/>
        <w:rPr>
          <w:rFonts w:eastAsia="Times New Roman"/>
          <w:color w:val="000000"/>
          <w:spacing w:val="-2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>5.</w:t>
      </w:r>
      <w:r w:rsidR="00286F59">
        <w:rPr>
          <w:rFonts w:eastAsia="Times New Roman"/>
          <w:color w:val="000000"/>
          <w:spacing w:val="-2"/>
          <w:sz w:val="28"/>
          <w:szCs w:val="28"/>
        </w:rPr>
        <w:t>21</w:t>
      </w:r>
      <w:r>
        <w:rPr>
          <w:rFonts w:eastAsia="Times New Roman"/>
          <w:color w:val="000000"/>
          <w:spacing w:val="-2"/>
          <w:sz w:val="28"/>
          <w:szCs w:val="28"/>
        </w:rPr>
        <w:t>. </w:t>
      </w:r>
      <w:r w:rsidRPr="00B163D9">
        <w:rPr>
          <w:rFonts w:eastAsia="Times New Roman"/>
          <w:color w:val="000000"/>
          <w:spacing w:val="-2"/>
          <w:sz w:val="28"/>
          <w:szCs w:val="28"/>
        </w:rPr>
        <w:t>Соблюдение требований технологических регламентов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Pr="00B163D9">
        <w:rPr>
          <w:rFonts w:eastAsia="Times New Roman"/>
          <w:color w:val="000000"/>
          <w:spacing w:val="1"/>
          <w:sz w:val="28"/>
          <w:szCs w:val="28"/>
        </w:rPr>
        <w:t>Федерального казначейства в части осуществления функций по</w:t>
      </w:r>
      <w:r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 w:rsidRPr="00B163D9">
        <w:rPr>
          <w:rFonts w:eastAsia="Times New Roman"/>
          <w:color w:val="000000"/>
          <w:spacing w:val="-2"/>
          <w:sz w:val="28"/>
          <w:szCs w:val="28"/>
        </w:rPr>
        <w:t>направлению деятельности.</w:t>
      </w:r>
    </w:p>
    <w:p w:rsidR="00B163D9" w:rsidRPr="00B163D9" w:rsidRDefault="00B163D9" w:rsidP="00475ECA">
      <w:pPr>
        <w:shd w:val="clear" w:color="auto" w:fill="FFFFFF"/>
        <w:tabs>
          <w:tab w:val="left" w:pos="1334"/>
        </w:tabs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  <w:sz w:val="28"/>
          <w:szCs w:val="28"/>
        </w:rPr>
        <w:t>5.</w:t>
      </w:r>
      <w:r w:rsidR="00525D58" w:rsidRPr="00525D58">
        <w:rPr>
          <w:rFonts w:eastAsia="Times New Roman"/>
          <w:color w:val="000000"/>
          <w:sz w:val="28"/>
          <w:szCs w:val="28"/>
        </w:rPr>
        <w:t>2</w:t>
      </w:r>
      <w:r w:rsidR="00286F59">
        <w:rPr>
          <w:rFonts w:eastAsia="Times New Roman"/>
          <w:color w:val="000000"/>
          <w:sz w:val="28"/>
          <w:szCs w:val="28"/>
        </w:rPr>
        <w:t>2</w:t>
      </w:r>
      <w:r>
        <w:rPr>
          <w:rFonts w:eastAsia="Times New Roman"/>
          <w:color w:val="000000"/>
          <w:sz w:val="28"/>
          <w:szCs w:val="28"/>
        </w:rPr>
        <w:t>. </w:t>
      </w:r>
      <w:r w:rsidRPr="00B163D9">
        <w:rPr>
          <w:rFonts w:eastAsia="Times New Roman"/>
          <w:color w:val="000000"/>
          <w:sz w:val="28"/>
          <w:szCs w:val="28"/>
        </w:rPr>
        <w:t xml:space="preserve">Другие вопросы, возникшие при проведении контрольных и </w:t>
      </w:r>
      <w:r w:rsidRPr="00B163D9">
        <w:rPr>
          <w:rFonts w:eastAsia="Times New Roman"/>
          <w:color w:val="000000"/>
          <w:spacing w:val="8"/>
          <w:sz w:val="28"/>
          <w:szCs w:val="28"/>
        </w:rPr>
        <w:t>аудиторских мероприятий</w:t>
      </w:r>
      <w:r w:rsidR="00525D58" w:rsidRPr="00525D58">
        <w:rPr>
          <w:rFonts w:eastAsia="Times New Roman"/>
          <w:color w:val="000000"/>
          <w:spacing w:val="8"/>
          <w:sz w:val="28"/>
          <w:szCs w:val="28"/>
        </w:rPr>
        <w:t xml:space="preserve"> </w:t>
      </w:r>
      <w:r w:rsidR="00525D58">
        <w:rPr>
          <w:rFonts w:eastAsia="Times New Roman"/>
          <w:color w:val="000000"/>
          <w:spacing w:val="-1"/>
          <w:sz w:val="28"/>
          <w:szCs w:val="28"/>
        </w:rPr>
        <w:t>по направлению деятельности</w:t>
      </w:r>
      <w:r w:rsidRPr="00B163D9">
        <w:rPr>
          <w:rFonts w:eastAsia="Times New Roman"/>
          <w:color w:val="000000"/>
          <w:spacing w:val="8"/>
          <w:sz w:val="28"/>
          <w:szCs w:val="28"/>
        </w:rPr>
        <w:t>, в том числе за периоды прошлых лет</w:t>
      </w:r>
      <w:r w:rsidR="0026206C">
        <w:rPr>
          <w:rFonts w:eastAsia="Times New Roman"/>
          <w:color w:val="000000"/>
          <w:spacing w:val="8"/>
          <w:sz w:val="28"/>
          <w:szCs w:val="28"/>
        </w:rPr>
        <w:t>,</w:t>
      </w:r>
      <w:r w:rsidRPr="00B163D9">
        <w:rPr>
          <w:rFonts w:eastAsia="Times New Roman"/>
          <w:color w:val="000000"/>
          <w:spacing w:val="8"/>
          <w:sz w:val="28"/>
          <w:szCs w:val="28"/>
        </w:rPr>
        <w:t xml:space="preserve"> по </w:t>
      </w:r>
      <w:r w:rsidRPr="00B163D9">
        <w:rPr>
          <w:rFonts w:eastAsia="Times New Roman"/>
          <w:color w:val="000000"/>
          <w:spacing w:val="-2"/>
          <w:sz w:val="28"/>
          <w:szCs w:val="28"/>
        </w:rPr>
        <w:t>фактам, требующим их</w:t>
      </w:r>
      <w:r w:rsidR="00022F05">
        <w:rPr>
          <w:rFonts w:eastAsia="Times New Roman"/>
          <w:color w:val="000000"/>
          <w:spacing w:val="-2"/>
          <w:sz w:val="28"/>
          <w:szCs w:val="28"/>
        </w:rPr>
        <w:t> </w:t>
      </w:r>
      <w:r w:rsidRPr="00B163D9">
        <w:rPr>
          <w:rFonts w:eastAsia="Times New Roman"/>
          <w:color w:val="000000"/>
          <w:spacing w:val="-2"/>
          <w:sz w:val="28"/>
          <w:szCs w:val="28"/>
        </w:rPr>
        <w:t>уточнения.</w:t>
      </w:r>
    </w:p>
    <w:p w:rsidR="00A501F6" w:rsidRPr="00475ECA" w:rsidRDefault="005C7F5B" w:rsidP="00E5579E">
      <w:pPr>
        <w:shd w:val="clear" w:color="auto" w:fill="FFFFFF"/>
        <w:spacing w:before="240" w:after="240"/>
        <w:ind w:firstLine="709"/>
        <w:jc w:val="both"/>
      </w:pPr>
      <w:r w:rsidRPr="00475ECA">
        <w:rPr>
          <w:b/>
          <w:bCs/>
          <w:color w:val="000000"/>
          <w:sz w:val="28"/>
          <w:szCs w:val="28"/>
          <w:lang w:val="en-US"/>
        </w:rPr>
        <w:t>X</w:t>
      </w:r>
      <w:r w:rsidRPr="00475ECA">
        <w:rPr>
          <w:b/>
          <w:bCs/>
          <w:color w:val="000000"/>
          <w:sz w:val="28"/>
          <w:szCs w:val="28"/>
        </w:rPr>
        <w:t>.</w:t>
      </w:r>
      <w:r w:rsidR="007A2E75">
        <w:rPr>
          <w:b/>
          <w:bCs/>
          <w:color w:val="000000"/>
          <w:sz w:val="28"/>
          <w:szCs w:val="28"/>
        </w:rPr>
        <w:t> </w:t>
      </w:r>
      <w:r w:rsidRPr="00475ECA">
        <w:rPr>
          <w:rFonts w:eastAsia="Times New Roman"/>
          <w:b/>
          <w:bCs/>
          <w:color w:val="000000"/>
          <w:sz w:val="28"/>
          <w:szCs w:val="28"/>
        </w:rPr>
        <w:t>Информационно-техническое обеспечение деятельности</w:t>
      </w:r>
    </w:p>
    <w:p w:rsidR="00884CE6" w:rsidRPr="00884CE6" w:rsidRDefault="00884CE6" w:rsidP="00475ECA">
      <w:pPr>
        <w:shd w:val="clear" w:color="auto" w:fill="FFFFFF"/>
        <w:tabs>
          <w:tab w:val="left" w:pos="1334"/>
        </w:tabs>
        <w:ind w:firstLine="709"/>
        <w:rPr>
          <w:rFonts w:eastAsia="Times New Roman"/>
        </w:rPr>
      </w:pPr>
      <w:r w:rsidRPr="00884CE6">
        <w:rPr>
          <w:rFonts w:eastAsia="Times New Roman"/>
          <w:color w:val="000000"/>
          <w:spacing w:val="-9"/>
          <w:sz w:val="28"/>
          <w:szCs w:val="28"/>
        </w:rPr>
        <w:t>10.</w:t>
      </w:r>
      <w:r w:rsidR="0044585B" w:rsidRPr="00BA62D0">
        <w:rPr>
          <w:rFonts w:eastAsia="Times New Roman"/>
          <w:color w:val="000000"/>
          <w:spacing w:val="-9"/>
          <w:sz w:val="28"/>
          <w:szCs w:val="28"/>
        </w:rPr>
        <w:t>1</w:t>
      </w:r>
      <w:r w:rsidRPr="00884CE6">
        <w:rPr>
          <w:rFonts w:eastAsia="Times New Roman"/>
          <w:color w:val="000000"/>
          <w:spacing w:val="-9"/>
          <w:sz w:val="28"/>
          <w:szCs w:val="28"/>
        </w:rPr>
        <w:t>.</w:t>
      </w:r>
      <w:r>
        <w:rPr>
          <w:rFonts w:eastAsia="Times New Roman"/>
          <w:color w:val="000000"/>
          <w:sz w:val="28"/>
          <w:szCs w:val="28"/>
        </w:rPr>
        <w:t> </w:t>
      </w:r>
      <w:r w:rsidRPr="00884CE6">
        <w:rPr>
          <w:rFonts w:eastAsia="Times New Roman"/>
          <w:color w:val="000000"/>
          <w:spacing w:val="-1"/>
          <w:sz w:val="28"/>
          <w:szCs w:val="28"/>
        </w:rPr>
        <w:t xml:space="preserve">Техническое оснащение </w:t>
      </w:r>
      <w:r w:rsidR="0026206C">
        <w:rPr>
          <w:rFonts w:eastAsia="Times New Roman"/>
          <w:color w:val="000000"/>
          <w:spacing w:val="-1"/>
          <w:sz w:val="28"/>
          <w:szCs w:val="28"/>
        </w:rPr>
        <w:t>о</w:t>
      </w:r>
      <w:r>
        <w:rPr>
          <w:rFonts w:eastAsia="Times New Roman"/>
          <w:color w:val="000000"/>
          <w:spacing w:val="-1"/>
          <w:sz w:val="28"/>
          <w:szCs w:val="28"/>
        </w:rPr>
        <w:t>тдела Управления</w:t>
      </w:r>
      <w:r w:rsidRPr="00884CE6">
        <w:rPr>
          <w:rFonts w:eastAsia="Times New Roman"/>
          <w:color w:val="000000"/>
          <w:spacing w:val="-1"/>
          <w:sz w:val="28"/>
          <w:szCs w:val="28"/>
        </w:rPr>
        <w:t>:</w:t>
      </w:r>
    </w:p>
    <w:p w:rsidR="00884CE6" w:rsidRPr="00884CE6" w:rsidRDefault="008F7148" w:rsidP="00475ECA">
      <w:pPr>
        <w:shd w:val="clear" w:color="auto" w:fill="FFFFFF"/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884CE6" w:rsidRPr="00884CE6">
        <w:rPr>
          <w:rFonts w:eastAsia="Times New Roman"/>
          <w:color w:val="000000"/>
          <w:spacing w:val="4"/>
          <w:sz w:val="28"/>
          <w:szCs w:val="28"/>
        </w:rPr>
        <w:t xml:space="preserve">количество и типы персональных электронных вычислительных </w:t>
      </w:r>
      <w:r w:rsidR="00884CE6" w:rsidRPr="00884CE6">
        <w:rPr>
          <w:rFonts w:eastAsia="Times New Roman"/>
          <w:color w:val="000000"/>
          <w:sz w:val="28"/>
          <w:szCs w:val="28"/>
        </w:rPr>
        <w:t xml:space="preserve">машин (далее </w:t>
      </w:r>
      <w:r w:rsidR="0026206C">
        <w:rPr>
          <w:rFonts w:eastAsia="Times New Roman"/>
          <w:color w:val="000000"/>
          <w:sz w:val="28"/>
          <w:szCs w:val="28"/>
        </w:rPr>
        <w:t>–</w:t>
      </w:r>
      <w:r w:rsidR="00884CE6" w:rsidRPr="00884CE6">
        <w:rPr>
          <w:rFonts w:eastAsia="Times New Roman"/>
          <w:color w:val="000000"/>
          <w:sz w:val="28"/>
          <w:szCs w:val="28"/>
        </w:rPr>
        <w:t xml:space="preserve"> ПК), оргтехники и другого оборудования, находящегося в </w:t>
      </w:r>
      <w:r w:rsidR="00884CE6" w:rsidRPr="00884CE6">
        <w:rPr>
          <w:rFonts w:eastAsia="Times New Roman"/>
          <w:color w:val="000000"/>
          <w:spacing w:val="11"/>
          <w:sz w:val="28"/>
          <w:szCs w:val="28"/>
        </w:rPr>
        <w:t xml:space="preserve">эксплуатации </w:t>
      </w:r>
      <w:r w:rsidR="00884CE6" w:rsidRPr="00884CE6">
        <w:rPr>
          <w:rFonts w:eastAsia="Times New Roman"/>
          <w:color w:val="000000"/>
          <w:spacing w:val="11"/>
          <w:sz w:val="28"/>
          <w:szCs w:val="28"/>
        </w:rPr>
        <w:lastRenderedPageBreak/>
        <w:t>и</w:t>
      </w:r>
      <w:r w:rsidR="0026206C">
        <w:rPr>
          <w:rFonts w:eastAsia="Times New Roman"/>
          <w:color w:val="000000"/>
          <w:spacing w:val="11"/>
          <w:sz w:val="28"/>
          <w:szCs w:val="28"/>
        </w:rPr>
        <w:t> </w:t>
      </w:r>
      <w:r w:rsidR="00884CE6" w:rsidRPr="00884CE6">
        <w:rPr>
          <w:rFonts w:eastAsia="Times New Roman"/>
          <w:color w:val="000000"/>
          <w:spacing w:val="11"/>
          <w:sz w:val="28"/>
          <w:szCs w:val="28"/>
        </w:rPr>
        <w:t xml:space="preserve">приобретенного за счет средств, полученных на </w:t>
      </w:r>
      <w:r w:rsidR="00884CE6" w:rsidRPr="00884CE6">
        <w:rPr>
          <w:rFonts w:eastAsia="Times New Roman"/>
          <w:color w:val="000000"/>
          <w:spacing w:val="-1"/>
          <w:sz w:val="28"/>
          <w:szCs w:val="28"/>
        </w:rPr>
        <w:t xml:space="preserve">обеспечение деятельности </w:t>
      </w:r>
      <w:r w:rsidR="001A436F">
        <w:rPr>
          <w:rFonts w:eastAsia="Times New Roman"/>
          <w:color w:val="000000"/>
          <w:spacing w:val="2"/>
          <w:sz w:val="28"/>
          <w:szCs w:val="28"/>
        </w:rPr>
        <w:t>отдел</w:t>
      </w:r>
      <w:r w:rsidR="001A436F">
        <w:rPr>
          <w:rFonts w:eastAsia="Times New Roman"/>
          <w:color w:val="000000"/>
          <w:spacing w:val="-9"/>
          <w:sz w:val="28"/>
          <w:szCs w:val="28"/>
        </w:rPr>
        <w:t xml:space="preserve">а </w:t>
      </w:r>
      <w:r w:rsidR="001A436F" w:rsidRPr="00705339">
        <w:rPr>
          <w:rFonts w:eastAsia="Times New Roman"/>
          <w:color w:val="000000"/>
          <w:spacing w:val="-9"/>
          <w:sz w:val="28"/>
          <w:szCs w:val="28"/>
        </w:rPr>
        <w:t>У</w:t>
      </w:r>
      <w:r w:rsidR="001A436F">
        <w:rPr>
          <w:rFonts w:eastAsia="Times New Roman"/>
          <w:color w:val="000000"/>
          <w:spacing w:val="-9"/>
          <w:sz w:val="28"/>
          <w:szCs w:val="28"/>
        </w:rPr>
        <w:t>правления</w:t>
      </w:r>
      <w:r w:rsidR="00884CE6" w:rsidRPr="00884CE6">
        <w:rPr>
          <w:rFonts w:eastAsia="Times New Roman"/>
          <w:color w:val="000000"/>
          <w:spacing w:val="-1"/>
          <w:sz w:val="28"/>
          <w:szCs w:val="28"/>
        </w:rPr>
        <w:t>;</w:t>
      </w:r>
    </w:p>
    <w:p w:rsidR="00884CE6" w:rsidRPr="00884CE6" w:rsidRDefault="008F7148" w:rsidP="00475ECA">
      <w:pPr>
        <w:shd w:val="clear" w:color="auto" w:fill="FFFFFF"/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884CE6" w:rsidRPr="00884CE6">
        <w:rPr>
          <w:rFonts w:eastAsia="Times New Roman"/>
          <w:color w:val="000000"/>
          <w:spacing w:val="3"/>
          <w:sz w:val="28"/>
          <w:szCs w:val="28"/>
        </w:rPr>
        <w:t xml:space="preserve">количество и типы персональных электронных вычислительных </w:t>
      </w:r>
      <w:r w:rsidR="00884CE6" w:rsidRPr="00884CE6">
        <w:rPr>
          <w:rFonts w:eastAsia="Times New Roman"/>
          <w:color w:val="000000"/>
          <w:spacing w:val="-1"/>
          <w:sz w:val="28"/>
          <w:szCs w:val="28"/>
        </w:rPr>
        <w:t>машин, оргтехники и другого оборудования, находящегося в эксплуатации и поступившего в</w:t>
      </w:r>
      <w:r w:rsidR="00C00D2C">
        <w:rPr>
          <w:rFonts w:eastAsia="Times New Roman"/>
          <w:color w:val="000000"/>
          <w:spacing w:val="-1"/>
          <w:sz w:val="28"/>
          <w:szCs w:val="28"/>
        </w:rPr>
        <w:t> </w:t>
      </w:r>
      <w:r w:rsidR="00884CE6" w:rsidRPr="00884CE6">
        <w:rPr>
          <w:rFonts w:eastAsia="Times New Roman"/>
          <w:color w:val="000000"/>
          <w:spacing w:val="-1"/>
          <w:sz w:val="28"/>
          <w:szCs w:val="28"/>
        </w:rPr>
        <w:t>централизованном порядке;</w:t>
      </w:r>
    </w:p>
    <w:p w:rsidR="00884CE6" w:rsidRPr="00884CE6" w:rsidRDefault="008F7148" w:rsidP="00475ECA">
      <w:pPr>
        <w:shd w:val="clear" w:color="auto" w:fill="FFFFFF"/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884CE6" w:rsidRPr="00884CE6">
        <w:rPr>
          <w:rFonts w:eastAsia="Times New Roman"/>
          <w:color w:val="000000"/>
          <w:sz w:val="28"/>
          <w:szCs w:val="28"/>
        </w:rPr>
        <w:t xml:space="preserve">обеспеченность ПК (среднее количество, приходящееся на одного </w:t>
      </w:r>
      <w:r w:rsidR="00884CE6" w:rsidRPr="00884CE6">
        <w:rPr>
          <w:rFonts w:eastAsia="Times New Roman"/>
          <w:color w:val="000000"/>
          <w:spacing w:val="-2"/>
          <w:sz w:val="28"/>
          <w:szCs w:val="28"/>
        </w:rPr>
        <w:t xml:space="preserve">специалиста </w:t>
      </w:r>
      <w:r w:rsidR="0026206C">
        <w:rPr>
          <w:rFonts w:eastAsia="Times New Roman"/>
          <w:color w:val="000000"/>
          <w:spacing w:val="-2"/>
          <w:sz w:val="28"/>
          <w:szCs w:val="28"/>
        </w:rPr>
        <w:t>о</w:t>
      </w:r>
      <w:r w:rsidR="00884CE6">
        <w:rPr>
          <w:rFonts w:eastAsia="Times New Roman"/>
          <w:color w:val="000000"/>
          <w:spacing w:val="-2"/>
          <w:sz w:val="28"/>
          <w:szCs w:val="28"/>
        </w:rPr>
        <w:t>тдела Управления</w:t>
      </w:r>
      <w:r w:rsidR="00884CE6" w:rsidRPr="00884CE6">
        <w:rPr>
          <w:rFonts w:eastAsia="Times New Roman"/>
          <w:color w:val="000000"/>
          <w:spacing w:val="-2"/>
          <w:sz w:val="28"/>
          <w:szCs w:val="28"/>
        </w:rPr>
        <w:t>);</w:t>
      </w:r>
    </w:p>
    <w:p w:rsidR="00884CE6" w:rsidRPr="00884CE6" w:rsidRDefault="008F7148" w:rsidP="00475ECA">
      <w:pPr>
        <w:shd w:val="clear" w:color="auto" w:fill="FFFFFF"/>
        <w:ind w:firstLine="709"/>
        <w:rPr>
          <w:rFonts w:eastAsia="Times New Roman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884CE6" w:rsidRPr="00884CE6">
        <w:rPr>
          <w:rFonts w:eastAsia="Times New Roman"/>
          <w:color w:val="000000"/>
          <w:spacing w:val="-1"/>
          <w:sz w:val="28"/>
          <w:szCs w:val="28"/>
        </w:rPr>
        <w:t>соблюдение условий эксплуатации техники и эргономики</w:t>
      </w:r>
      <w:r w:rsidR="00884CE6">
        <w:rPr>
          <w:rFonts w:eastAsia="Times New Roman"/>
          <w:color w:val="000000"/>
          <w:spacing w:val="-1"/>
          <w:sz w:val="28"/>
          <w:szCs w:val="28"/>
        </w:rPr>
        <w:t>.</w:t>
      </w:r>
    </w:p>
    <w:p w:rsidR="00884CE6" w:rsidRPr="00884CE6" w:rsidRDefault="00884CE6" w:rsidP="00475ECA">
      <w:pPr>
        <w:shd w:val="clear" w:color="auto" w:fill="FFFFFF"/>
        <w:tabs>
          <w:tab w:val="left" w:pos="1363"/>
        </w:tabs>
        <w:ind w:firstLine="709"/>
        <w:jc w:val="both"/>
        <w:rPr>
          <w:rFonts w:eastAsia="Times New Roman"/>
          <w:color w:val="000000"/>
          <w:spacing w:val="-13"/>
          <w:sz w:val="28"/>
          <w:szCs w:val="28"/>
        </w:rPr>
      </w:pPr>
      <w:r>
        <w:rPr>
          <w:rFonts w:eastAsia="Times New Roman"/>
          <w:color w:val="000000"/>
          <w:spacing w:val="-13"/>
          <w:sz w:val="28"/>
          <w:szCs w:val="28"/>
        </w:rPr>
        <w:t>10.</w:t>
      </w:r>
      <w:r w:rsidR="0044585B" w:rsidRPr="00BA62D0">
        <w:rPr>
          <w:rFonts w:eastAsia="Times New Roman"/>
          <w:color w:val="000000"/>
          <w:spacing w:val="-13"/>
          <w:sz w:val="28"/>
          <w:szCs w:val="28"/>
        </w:rPr>
        <w:t>2</w:t>
      </w:r>
      <w:r>
        <w:rPr>
          <w:rFonts w:eastAsia="Times New Roman"/>
          <w:color w:val="000000"/>
          <w:spacing w:val="-13"/>
          <w:sz w:val="28"/>
          <w:szCs w:val="28"/>
        </w:rPr>
        <w:t>.</w:t>
      </w:r>
      <w:r w:rsidR="00390EEA">
        <w:rPr>
          <w:rFonts w:eastAsia="Times New Roman"/>
          <w:color w:val="000000"/>
          <w:spacing w:val="-13"/>
          <w:sz w:val="28"/>
          <w:szCs w:val="28"/>
          <w:lang w:val="en-US"/>
        </w:rPr>
        <w:t> </w:t>
      </w:r>
      <w:r w:rsidRPr="00884CE6">
        <w:rPr>
          <w:rFonts w:eastAsia="Times New Roman"/>
          <w:color w:val="000000"/>
          <w:spacing w:val="-13"/>
          <w:sz w:val="28"/>
          <w:szCs w:val="28"/>
        </w:rPr>
        <w:t xml:space="preserve">Состояние эксплуатации </w:t>
      </w:r>
      <w:r w:rsidR="00F37A24">
        <w:rPr>
          <w:rFonts w:eastAsia="Times New Roman"/>
          <w:color w:val="000000"/>
          <w:spacing w:val="-13"/>
          <w:sz w:val="28"/>
          <w:szCs w:val="28"/>
        </w:rPr>
        <w:t>программного обеспечения</w:t>
      </w:r>
      <w:r w:rsidRPr="00884CE6">
        <w:rPr>
          <w:rFonts w:eastAsia="Times New Roman"/>
          <w:color w:val="000000"/>
          <w:spacing w:val="-13"/>
          <w:sz w:val="28"/>
          <w:szCs w:val="28"/>
        </w:rPr>
        <w:t>:</w:t>
      </w:r>
    </w:p>
    <w:p w:rsidR="00884CE6" w:rsidRPr="00884CE6" w:rsidRDefault="008F7148" w:rsidP="00F37A24">
      <w:pPr>
        <w:shd w:val="clear" w:color="auto" w:fill="FFFFFF"/>
        <w:tabs>
          <w:tab w:val="left" w:pos="1363"/>
        </w:tabs>
        <w:ind w:firstLine="709"/>
        <w:jc w:val="both"/>
        <w:rPr>
          <w:rFonts w:eastAsia="Times New Roman"/>
          <w:color w:val="000000"/>
          <w:spacing w:val="-13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884CE6" w:rsidRPr="00884CE6">
        <w:rPr>
          <w:rFonts w:eastAsia="Times New Roman"/>
          <w:color w:val="000000"/>
          <w:spacing w:val="-13"/>
          <w:sz w:val="28"/>
          <w:szCs w:val="28"/>
        </w:rPr>
        <w:t xml:space="preserve">применение в работе централизованного </w:t>
      </w:r>
      <w:r w:rsidR="00F37A24">
        <w:rPr>
          <w:rFonts w:eastAsia="Times New Roman"/>
          <w:color w:val="000000"/>
          <w:spacing w:val="-13"/>
          <w:sz w:val="28"/>
          <w:szCs w:val="28"/>
        </w:rPr>
        <w:t xml:space="preserve">прикладного программного обеспечения (далее – </w:t>
      </w:r>
      <w:r w:rsidR="00884CE6" w:rsidRPr="00884CE6">
        <w:rPr>
          <w:rFonts w:eastAsia="Times New Roman"/>
          <w:color w:val="000000"/>
          <w:spacing w:val="-13"/>
          <w:sz w:val="28"/>
          <w:szCs w:val="28"/>
        </w:rPr>
        <w:t>ППО</w:t>
      </w:r>
      <w:r w:rsidR="00F37A24">
        <w:rPr>
          <w:rFonts w:eastAsia="Times New Roman"/>
          <w:color w:val="000000"/>
          <w:spacing w:val="-13"/>
          <w:sz w:val="28"/>
          <w:szCs w:val="28"/>
        </w:rPr>
        <w:t>)</w:t>
      </w:r>
      <w:r w:rsidR="00884CE6" w:rsidRPr="00884CE6">
        <w:rPr>
          <w:rFonts w:eastAsia="Times New Roman"/>
          <w:color w:val="000000"/>
          <w:spacing w:val="-13"/>
          <w:sz w:val="28"/>
          <w:szCs w:val="28"/>
        </w:rPr>
        <w:t>, в том числе в разрезе исполняемых функциональных задач;</w:t>
      </w:r>
    </w:p>
    <w:p w:rsidR="00884CE6" w:rsidRPr="00884CE6" w:rsidRDefault="008F7148" w:rsidP="00F37A24">
      <w:pPr>
        <w:shd w:val="clear" w:color="auto" w:fill="FFFFFF"/>
        <w:tabs>
          <w:tab w:val="left" w:pos="1363"/>
        </w:tabs>
        <w:ind w:firstLine="709"/>
        <w:jc w:val="both"/>
        <w:rPr>
          <w:rFonts w:eastAsia="Times New Roman"/>
          <w:color w:val="000000"/>
          <w:spacing w:val="-13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884CE6" w:rsidRPr="00884CE6">
        <w:rPr>
          <w:rFonts w:eastAsia="Times New Roman"/>
          <w:color w:val="000000"/>
          <w:spacing w:val="-13"/>
          <w:sz w:val="28"/>
          <w:szCs w:val="28"/>
        </w:rPr>
        <w:t>наличие и использова</w:t>
      </w:r>
      <w:r w:rsidR="00343426">
        <w:rPr>
          <w:rFonts w:eastAsia="Times New Roman"/>
          <w:color w:val="000000"/>
          <w:spacing w:val="-13"/>
          <w:sz w:val="28"/>
          <w:szCs w:val="28"/>
        </w:rPr>
        <w:t>ние информационного обеспечения </w:t>
      </w:r>
      <w:r w:rsidR="0026206C">
        <w:rPr>
          <w:rFonts w:eastAsia="Times New Roman"/>
          <w:color w:val="000000"/>
          <w:spacing w:val="-13"/>
          <w:sz w:val="28"/>
          <w:szCs w:val="28"/>
        </w:rPr>
        <w:t>–</w:t>
      </w:r>
      <w:r w:rsidR="00343426">
        <w:rPr>
          <w:rFonts w:eastAsia="Times New Roman"/>
          <w:color w:val="000000"/>
          <w:spacing w:val="-13"/>
          <w:sz w:val="28"/>
          <w:szCs w:val="28"/>
        </w:rPr>
        <w:t> </w:t>
      </w:r>
      <w:r w:rsidR="00884CE6" w:rsidRPr="00884CE6">
        <w:rPr>
          <w:rFonts w:eastAsia="Times New Roman"/>
          <w:color w:val="000000"/>
          <w:spacing w:val="-13"/>
          <w:sz w:val="28"/>
          <w:szCs w:val="28"/>
        </w:rPr>
        <w:t>баз данных нормативно-справочной информации;</w:t>
      </w:r>
    </w:p>
    <w:p w:rsidR="00884CE6" w:rsidRPr="00884CE6" w:rsidRDefault="008F7148" w:rsidP="00F37A24">
      <w:pPr>
        <w:shd w:val="clear" w:color="auto" w:fill="FFFFFF"/>
        <w:tabs>
          <w:tab w:val="left" w:pos="1363"/>
        </w:tabs>
        <w:ind w:firstLine="709"/>
        <w:jc w:val="both"/>
        <w:rPr>
          <w:rFonts w:eastAsia="Times New Roman"/>
          <w:color w:val="000000"/>
          <w:spacing w:val="-13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884CE6" w:rsidRPr="00884CE6">
        <w:rPr>
          <w:rFonts w:eastAsia="Times New Roman"/>
          <w:color w:val="000000"/>
          <w:spacing w:val="-13"/>
          <w:sz w:val="28"/>
          <w:szCs w:val="28"/>
        </w:rPr>
        <w:t>применение в работе централизованного ППО, с указанием количества рабочих мест, на которых используется каждый вид ППО.</w:t>
      </w:r>
    </w:p>
    <w:p w:rsidR="00475ECA" w:rsidRPr="00475ECA" w:rsidRDefault="00475ECA" w:rsidP="00F37A24">
      <w:pPr>
        <w:shd w:val="clear" w:color="auto" w:fill="FFFFFF"/>
        <w:tabs>
          <w:tab w:val="left" w:pos="1474"/>
        </w:tabs>
        <w:ind w:firstLine="709"/>
        <w:jc w:val="both"/>
        <w:rPr>
          <w:rFonts w:eastAsia="Times New Roman"/>
        </w:rPr>
      </w:pPr>
      <w:r w:rsidRPr="00475ECA">
        <w:rPr>
          <w:rFonts w:eastAsia="Times New Roman"/>
          <w:color w:val="000000"/>
          <w:spacing w:val="-9"/>
          <w:sz w:val="28"/>
          <w:szCs w:val="28"/>
        </w:rPr>
        <w:t>10.</w:t>
      </w:r>
      <w:r w:rsidR="0044585B" w:rsidRPr="00BA62D0">
        <w:rPr>
          <w:rFonts w:eastAsia="Times New Roman"/>
          <w:color w:val="000000"/>
          <w:spacing w:val="-9"/>
          <w:sz w:val="28"/>
          <w:szCs w:val="28"/>
        </w:rPr>
        <w:t>3</w:t>
      </w:r>
      <w:r w:rsidRPr="00475ECA">
        <w:rPr>
          <w:rFonts w:eastAsia="Times New Roman"/>
          <w:color w:val="000000"/>
          <w:spacing w:val="-9"/>
          <w:sz w:val="28"/>
          <w:szCs w:val="28"/>
        </w:rPr>
        <w:t>.</w:t>
      </w:r>
      <w:r>
        <w:rPr>
          <w:rFonts w:eastAsia="Times New Roman"/>
          <w:color w:val="000000"/>
          <w:sz w:val="28"/>
          <w:szCs w:val="28"/>
        </w:rPr>
        <w:t> </w:t>
      </w:r>
      <w:r w:rsidRPr="00475ECA">
        <w:rPr>
          <w:rFonts w:eastAsia="Times New Roman"/>
          <w:color w:val="000000"/>
          <w:spacing w:val="4"/>
          <w:sz w:val="28"/>
          <w:szCs w:val="28"/>
        </w:rPr>
        <w:t>Организация работы по обслуживанию систем инженерного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Pr="00475ECA">
        <w:rPr>
          <w:rFonts w:eastAsia="Times New Roman"/>
          <w:color w:val="000000"/>
          <w:spacing w:val="2"/>
          <w:sz w:val="28"/>
          <w:szCs w:val="28"/>
        </w:rPr>
        <w:t xml:space="preserve">обеспечения (далее </w:t>
      </w:r>
      <w:r w:rsidR="008F7148">
        <w:rPr>
          <w:rFonts w:eastAsia="Times New Roman"/>
          <w:color w:val="000000"/>
          <w:spacing w:val="2"/>
          <w:sz w:val="28"/>
          <w:szCs w:val="28"/>
        </w:rPr>
        <w:t xml:space="preserve">– </w:t>
      </w:r>
      <w:r w:rsidRPr="00475ECA">
        <w:rPr>
          <w:rFonts w:eastAsia="Times New Roman"/>
          <w:color w:val="000000"/>
          <w:spacing w:val="2"/>
          <w:sz w:val="28"/>
          <w:szCs w:val="28"/>
        </w:rPr>
        <w:t>СИО) и компонентов информационно-технического</w:t>
      </w:r>
      <w:r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 w:rsidRPr="00475ECA">
        <w:rPr>
          <w:rFonts w:eastAsia="Times New Roman"/>
          <w:color w:val="000000"/>
          <w:spacing w:val="-2"/>
          <w:sz w:val="28"/>
          <w:szCs w:val="28"/>
        </w:rPr>
        <w:t>обеспечения в составе:</w:t>
      </w:r>
    </w:p>
    <w:p w:rsidR="00475ECA" w:rsidRPr="00475ECA" w:rsidRDefault="008F7148" w:rsidP="00F37A24">
      <w:pPr>
        <w:shd w:val="clear" w:color="auto" w:fill="FFFFFF"/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475ECA" w:rsidRPr="00475ECA">
        <w:rPr>
          <w:rFonts w:eastAsia="Times New Roman"/>
          <w:color w:val="000000"/>
          <w:spacing w:val="-1"/>
          <w:sz w:val="28"/>
          <w:szCs w:val="28"/>
        </w:rPr>
        <w:t>наличие утвержденной схемы коммутации СИО и ее актуальность.</w:t>
      </w:r>
    </w:p>
    <w:p w:rsidR="00475ECA" w:rsidRDefault="00475ECA" w:rsidP="00F37A24">
      <w:pPr>
        <w:shd w:val="clear" w:color="auto" w:fill="FFFFFF"/>
        <w:tabs>
          <w:tab w:val="left" w:pos="1478"/>
        </w:tabs>
        <w:ind w:firstLine="709"/>
        <w:jc w:val="both"/>
        <w:rPr>
          <w:rFonts w:eastAsia="Times New Roman"/>
          <w:color w:val="000000"/>
          <w:spacing w:val="-3"/>
          <w:sz w:val="28"/>
          <w:szCs w:val="28"/>
        </w:rPr>
      </w:pPr>
      <w:r w:rsidRPr="00475ECA">
        <w:rPr>
          <w:rFonts w:eastAsia="Times New Roman"/>
          <w:color w:val="000000"/>
          <w:spacing w:val="-9"/>
          <w:sz w:val="28"/>
          <w:szCs w:val="28"/>
        </w:rPr>
        <w:t>10.</w:t>
      </w:r>
      <w:r w:rsidR="0044585B" w:rsidRPr="00BA62D0">
        <w:rPr>
          <w:rFonts w:eastAsia="Times New Roman"/>
          <w:color w:val="000000"/>
          <w:spacing w:val="-9"/>
          <w:sz w:val="28"/>
          <w:szCs w:val="28"/>
        </w:rPr>
        <w:t>4</w:t>
      </w:r>
      <w:r w:rsidRPr="00475ECA">
        <w:rPr>
          <w:rFonts w:eastAsia="Times New Roman"/>
          <w:color w:val="000000"/>
          <w:spacing w:val="-9"/>
          <w:sz w:val="28"/>
          <w:szCs w:val="28"/>
        </w:rPr>
        <w:t>.</w:t>
      </w:r>
      <w:r>
        <w:rPr>
          <w:rFonts w:eastAsia="Times New Roman"/>
          <w:color w:val="000000"/>
          <w:sz w:val="28"/>
          <w:szCs w:val="28"/>
        </w:rPr>
        <w:t> </w:t>
      </w:r>
      <w:r w:rsidRPr="00475ECA">
        <w:rPr>
          <w:rFonts w:eastAsia="Times New Roman"/>
          <w:color w:val="000000"/>
          <w:spacing w:val="-3"/>
          <w:sz w:val="28"/>
          <w:szCs w:val="28"/>
        </w:rPr>
        <w:t>Соблюдение установленных порядков:</w:t>
      </w:r>
    </w:p>
    <w:p w:rsidR="00475ECA" w:rsidRPr="00475ECA" w:rsidRDefault="008F7148" w:rsidP="00F37A24">
      <w:pPr>
        <w:shd w:val="clear" w:color="auto" w:fill="FFFFFF"/>
        <w:tabs>
          <w:tab w:val="left" w:pos="1478"/>
        </w:tabs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475ECA" w:rsidRPr="00475ECA">
        <w:rPr>
          <w:rFonts w:eastAsia="Times New Roman"/>
          <w:color w:val="000000"/>
          <w:spacing w:val="4"/>
          <w:sz w:val="28"/>
          <w:szCs w:val="28"/>
        </w:rPr>
        <w:t>регистрации и выполнения заявок согласно документу</w:t>
      </w:r>
      <w:r w:rsidR="00475ECA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="00475ECA" w:rsidRPr="00475ECA">
        <w:rPr>
          <w:rFonts w:eastAsia="Times New Roman"/>
          <w:color w:val="000000"/>
          <w:spacing w:val="4"/>
          <w:sz w:val="28"/>
          <w:szCs w:val="28"/>
        </w:rPr>
        <w:t xml:space="preserve">«Стандарты </w:t>
      </w:r>
      <w:r w:rsidR="00475ECA" w:rsidRPr="00475ECA">
        <w:rPr>
          <w:rFonts w:eastAsia="Times New Roman"/>
          <w:color w:val="000000"/>
          <w:spacing w:val="-1"/>
          <w:sz w:val="28"/>
          <w:szCs w:val="28"/>
        </w:rPr>
        <w:t>обслуживания ИТ-систем ФК».</w:t>
      </w:r>
    </w:p>
    <w:p w:rsidR="00A501F6" w:rsidRPr="00475ECA" w:rsidRDefault="00475ECA" w:rsidP="00F37A24">
      <w:pPr>
        <w:pStyle w:val="a7"/>
        <w:shd w:val="clear" w:color="auto" w:fill="FFFFFF"/>
        <w:tabs>
          <w:tab w:val="left" w:pos="1493"/>
        </w:tabs>
        <w:ind w:left="0" w:firstLine="709"/>
        <w:jc w:val="both"/>
        <w:rPr>
          <w:color w:val="000000"/>
          <w:spacing w:val="-11"/>
          <w:sz w:val="28"/>
          <w:szCs w:val="28"/>
        </w:rPr>
      </w:pPr>
      <w:r w:rsidRPr="00475ECA">
        <w:rPr>
          <w:rFonts w:eastAsia="Times New Roman"/>
          <w:color w:val="000000"/>
          <w:spacing w:val="-1"/>
          <w:sz w:val="28"/>
          <w:szCs w:val="28"/>
        </w:rPr>
        <w:t>10.</w:t>
      </w:r>
      <w:r w:rsidR="00CC6091">
        <w:rPr>
          <w:rFonts w:eastAsia="Times New Roman"/>
          <w:color w:val="000000"/>
          <w:spacing w:val="-1"/>
          <w:sz w:val="28"/>
          <w:szCs w:val="28"/>
        </w:rPr>
        <w:t>5</w:t>
      </w:r>
      <w:r w:rsidRPr="00475ECA">
        <w:rPr>
          <w:rFonts w:eastAsia="Times New Roman"/>
          <w:color w:val="000000"/>
          <w:spacing w:val="-1"/>
          <w:sz w:val="28"/>
          <w:szCs w:val="28"/>
        </w:rPr>
        <w:t>. </w:t>
      </w:r>
      <w:r w:rsidR="005C7F5B" w:rsidRPr="00475ECA">
        <w:rPr>
          <w:rFonts w:eastAsia="Times New Roman"/>
          <w:color w:val="000000"/>
          <w:spacing w:val="-1"/>
          <w:sz w:val="28"/>
          <w:szCs w:val="28"/>
        </w:rPr>
        <w:t>Соблюдение требований техн</w:t>
      </w:r>
      <w:r w:rsidR="00345245">
        <w:rPr>
          <w:rFonts w:eastAsia="Times New Roman"/>
          <w:color w:val="000000"/>
          <w:spacing w:val="-1"/>
          <w:sz w:val="28"/>
          <w:szCs w:val="28"/>
        </w:rPr>
        <w:t>ологичес</w:t>
      </w:r>
      <w:r w:rsidR="005C7F5B" w:rsidRPr="00475ECA">
        <w:rPr>
          <w:rFonts w:eastAsia="Times New Roman"/>
          <w:color w:val="000000"/>
          <w:spacing w:val="-1"/>
          <w:sz w:val="28"/>
          <w:szCs w:val="28"/>
        </w:rPr>
        <w:t>ких регламентов</w:t>
      </w:r>
      <w:r w:rsidR="009E2EB0" w:rsidRPr="00475ECA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5C7F5B" w:rsidRPr="00475ECA">
        <w:rPr>
          <w:rFonts w:eastAsia="Times New Roman"/>
          <w:color w:val="000000"/>
          <w:spacing w:val="2"/>
          <w:sz w:val="28"/>
          <w:szCs w:val="28"/>
        </w:rPr>
        <w:t>Федерального казначейства в части осуществления функций по</w:t>
      </w:r>
      <w:r w:rsidR="009E2EB0" w:rsidRPr="00475ECA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 w:rsidR="005C7F5B" w:rsidRPr="00475ECA">
        <w:rPr>
          <w:rFonts w:eastAsia="Times New Roman"/>
          <w:color w:val="000000"/>
          <w:sz w:val="28"/>
          <w:szCs w:val="28"/>
        </w:rPr>
        <w:t>направлению деятельности.</w:t>
      </w:r>
    </w:p>
    <w:p w:rsidR="00A501F6" w:rsidRPr="00475ECA" w:rsidRDefault="00475ECA" w:rsidP="00F37A24">
      <w:pPr>
        <w:pStyle w:val="a7"/>
        <w:shd w:val="clear" w:color="auto" w:fill="FFFFFF"/>
        <w:tabs>
          <w:tab w:val="left" w:pos="1493"/>
        </w:tabs>
        <w:ind w:left="0" w:firstLine="709"/>
        <w:jc w:val="both"/>
        <w:rPr>
          <w:color w:val="000000"/>
          <w:spacing w:val="-11"/>
          <w:sz w:val="28"/>
          <w:szCs w:val="28"/>
        </w:rPr>
      </w:pPr>
      <w:r w:rsidRPr="00475ECA">
        <w:rPr>
          <w:rFonts w:eastAsia="Times New Roman"/>
          <w:color w:val="000000"/>
          <w:spacing w:val="6"/>
          <w:sz w:val="28"/>
          <w:szCs w:val="28"/>
        </w:rPr>
        <w:t>10.</w:t>
      </w:r>
      <w:r w:rsidR="00CC6091">
        <w:rPr>
          <w:rFonts w:eastAsia="Times New Roman"/>
          <w:color w:val="000000"/>
          <w:spacing w:val="6"/>
          <w:sz w:val="28"/>
          <w:szCs w:val="28"/>
        </w:rPr>
        <w:t>6</w:t>
      </w:r>
      <w:r w:rsidRPr="00475ECA">
        <w:rPr>
          <w:rFonts w:eastAsia="Times New Roman"/>
          <w:color w:val="000000"/>
          <w:spacing w:val="6"/>
          <w:sz w:val="28"/>
          <w:szCs w:val="28"/>
        </w:rPr>
        <w:t>. </w:t>
      </w:r>
      <w:r w:rsidR="005C7F5B" w:rsidRPr="00475ECA">
        <w:rPr>
          <w:rFonts w:eastAsia="Times New Roman"/>
          <w:color w:val="000000"/>
          <w:spacing w:val="6"/>
          <w:sz w:val="28"/>
          <w:szCs w:val="28"/>
        </w:rPr>
        <w:t>Другие вопросы, возникшие при проведении контрольных и</w:t>
      </w:r>
      <w:r w:rsidR="009A703C" w:rsidRPr="00475ECA">
        <w:rPr>
          <w:rFonts w:eastAsia="Times New Roman"/>
          <w:color w:val="000000"/>
          <w:spacing w:val="6"/>
          <w:sz w:val="28"/>
          <w:szCs w:val="28"/>
        </w:rPr>
        <w:t> </w:t>
      </w:r>
      <w:r w:rsidR="005C7F5B" w:rsidRPr="00475ECA">
        <w:rPr>
          <w:rFonts w:eastAsia="Times New Roman"/>
          <w:color w:val="000000"/>
          <w:spacing w:val="-1"/>
          <w:sz w:val="28"/>
          <w:szCs w:val="28"/>
        </w:rPr>
        <w:t>аудиторских мероприятий</w:t>
      </w:r>
      <w:r w:rsidR="00E22CC1">
        <w:rPr>
          <w:rFonts w:eastAsia="Times New Roman"/>
          <w:color w:val="000000"/>
          <w:spacing w:val="-1"/>
          <w:sz w:val="28"/>
          <w:szCs w:val="28"/>
        </w:rPr>
        <w:t xml:space="preserve"> по направлению деятельности</w:t>
      </w:r>
      <w:r w:rsidR="005C7F5B" w:rsidRPr="00475ECA">
        <w:rPr>
          <w:rFonts w:eastAsia="Times New Roman"/>
          <w:color w:val="000000"/>
          <w:spacing w:val="-1"/>
          <w:sz w:val="28"/>
          <w:szCs w:val="28"/>
        </w:rPr>
        <w:t>, в том числе за периоды прошлых лет</w:t>
      </w:r>
      <w:r w:rsidR="0026206C">
        <w:rPr>
          <w:rFonts w:eastAsia="Times New Roman"/>
          <w:color w:val="000000"/>
          <w:spacing w:val="-1"/>
          <w:sz w:val="28"/>
          <w:szCs w:val="28"/>
        </w:rPr>
        <w:t>,</w:t>
      </w:r>
      <w:r w:rsidR="005C7F5B" w:rsidRPr="00475ECA">
        <w:rPr>
          <w:rFonts w:eastAsia="Times New Roman"/>
          <w:color w:val="000000"/>
          <w:spacing w:val="-1"/>
          <w:sz w:val="28"/>
          <w:szCs w:val="28"/>
        </w:rPr>
        <w:t xml:space="preserve"> по фактам,</w:t>
      </w:r>
      <w:r w:rsidR="009E2EB0" w:rsidRPr="00475ECA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5C7F5B" w:rsidRPr="00475ECA">
        <w:rPr>
          <w:rFonts w:eastAsia="Times New Roman"/>
          <w:color w:val="000000"/>
          <w:sz w:val="28"/>
          <w:szCs w:val="28"/>
        </w:rPr>
        <w:t>требующим их уточнения.</w:t>
      </w:r>
    </w:p>
    <w:p w:rsidR="00A501F6" w:rsidRPr="007932F9" w:rsidRDefault="005C7F5B" w:rsidP="00E5579E">
      <w:pPr>
        <w:shd w:val="clear" w:color="auto" w:fill="FFFFFF"/>
        <w:spacing w:before="240" w:after="240"/>
        <w:ind w:firstLine="709"/>
        <w:jc w:val="both"/>
      </w:pPr>
      <w:r w:rsidRPr="007932F9">
        <w:rPr>
          <w:b/>
          <w:bCs/>
          <w:color w:val="000000"/>
          <w:sz w:val="28"/>
          <w:szCs w:val="28"/>
          <w:lang w:val="en-US"/>
        </w:rPr>
        <w:t>XIII</w:t>
      </w:r>
      <w:r w:rsidRPr="007932F9">
        <w:rPr>
          <w:b/>
          <w:bCs/>
          <w:color w:val="000000"/>
          <w:sz w:val="28"/>
          <w:szCs w:val="28"/>
        </w:rPr>
        <w:t>.</w:t>
      </w:r>
      <w:r w:rsidR="007A2E75">
        <w:rPr>
          <w:b/>
          <w:bCs/>
          <w:color w:val="000000"/>
          <w:sz w:val="28"/>
          <w:szCs w:val="28"/>
        </w:rPr>
        <w:t> </w:t>
      </w:r>
      <w:r w:rsidRPr="007932F9">
        <w:rPr>
          <w:rFonts w:eastAsia="Times New Roman"/>
          <w:b/>
          <w:bCs/>
          <w:color w:val="000000"/>
          <w:sz w:val="28"/>
          <w:szCs w:val="28"/>
        </w:rPr>
        <w:t>Административно-</w:t>
      </w:r>
      <w:r w:rsidR="00525D58">
        <w:rPr>
          <w:rFonts w:eastAsia="Times New Roman"/>
          <w:b/>
          <w:bCs/>
          <w:color w:val="000000"/>
          <w:sz w:val="28"/>
          <w:szCs w:val="28"/>
        </w:rPr>
        <w:t>финансовое</w:t>
      </w:r>
      <w:r w:rsidRPr="007932F9">
        <w:rPr>
          <w:rFonts w:eastAsia="Times New Roman"/>
          <w:b/>
          <w:bCs/>
          <w:color w:val="000000"/>
          <w:sz w:val="28"/>
          <w:szCs w:val="28"/>
        </w:rPr>
        <w:t xml:space="preserve"> обеспечение деятельности</w:t>
      </w:r>
    </w:p>
    <w:p w:rsidR="00A501F6" w:rsidRPr="00AC4A0D" w:rsidRDefault="005C7F5B" w:rsidP="00AC4A0D">
      <w:pPr>
        <w:shd w:val="clear" w:color="auto" w:fill="FFFFFF"/>
        <w:ind w:firstLine="709"/>
        <w:jc w:val="both"/>
      </w:pPr>
      <w:r w:rsidRPr="00AC4A0D">
        <w:rPr>
          <w:color w:val="000000"/>
          <w:spacing w:val="2"/>
          <w:sz w:val="28"/>
          <w:szCs w:val="28"/>
        </w:rPr>
        <w:t>13.1.</w:t>
      </w:r>
      <w:r w:rsidR="00F32A06">
        <w:rPr>
          <w:color w:val="000000"/>
          <w:spacing w:val="2"/>
          <w:sz w:val="28"/>
          <w:szCs w:val="28"/>
        </w:rPr>
        <w:t> </w:t>
      </w:r>
      <w:r w:rsidRPr="00AC4A0D">
        <w:rPr>
          <w:rFonts w:eastAsia="Times New Roman"/>
          <w:color w:val="000000"/>
          <w:spacing w:val="2"/>
          <w:sz w:val="28"/>
          <w:szCs w:val="28"/>
        </w:rPr>
        <w:t>Закрепление в положении о</w:t>
      </w:r>
      <w:r w:rsidR="009E2EB0" w:rsidRPr="00AC4A0D">
        <w:rPr>
          <w:rFonts w:eastAsia="Times New Roman"/>
          <w:color w:val="000000"/>
          <w:spacing w:val="2"/>
          <w:sz w:val="28"/>
          <w:szCs w:val="28"/>
        </w:rPr>
        <w:t xml:space="preserve">б </w:t>
      </w:r>
      <w:r w:rsidR="00E974DF">
        <w:rPr>
          <w:rFonts w:eastAsia="Times New Roman"/>
          <w:color w:val="000000"/>
          <w:spacing w:val="2"/>
          <w:sz w:val="28"/>
          <w:szCs w:val="28"/>
        </w:rPr>
        <w:t>о</w:t>
      </w:r>
      <w:r w:rsidR="009E2EB0" w:rsidRPr="00AC4A0D">
        <w:rPr>
          <w:rFonts w:eastAsia="Times New Roman"/>
          <w:color w:val="000000"/>
          <w:spacing w:val="2"/>
          <w:sz w:val="28"/>
          <w:szCs w:val="28"/>
        </w:rPr>
        <w:t>тделе У</w:t>
      </w:r>
      <w:r w:rsidR="00AC4A0D" w:rsidRPr="00AC4A0D">
        <w:rPr>
          <w:rFonts w:eastAsia="Times New Roman"/>
          <w:color w:val="000000"/>
          <w:spacing w:val="2"/>
          <w:sz w:val="28"/>
          <w:szCs w:val="28"/>
        </w:rPr>
        <w:t>правления</w:t>
      </w:r>
      <w:r w:rsidRPr="00AC4A0D">
        <w:rPr>
          <w:rFonts w:eastAsia="Times New Roman"/>
          <w:color w:val="000000"/>
          <w:spacing w:val="1"/>
          <w:sz w:val="28"/>
          <w:szCs w:val="28"/>
        </w:rPr>
        <w:t xml:space="preserve"> функций, осуществляемых для решения задач:</w:t>
      </w:r>
    </w:p>
    <w:p w:rsidR="00A501F6" w:rsidRPr="008F00CC" w:rsidRDefault="008F7148" w:rsidP="00AC4A0D">
      <w:pPr>
        <w:shd w:val="clear" w:color="auto" w:fill="FFFFFF"/>
        <w:ind w:firstLine="709"/>
        <w:jc w:val="both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5C7F5B" w:rsidRPr="00AC4A0D">
        <w:rPr>
          <w:rFonts w:eastAsia="Times New Roman"/>
          <w:color w:val="000000"/>
          <w:spacing w:val="1"/>
          <w:sz w:val="28"/>
          <w:szCs w:val="28"/>
        </w:rPr>
        <w:t xml:space="preserve">осуществления </w:t>
      </w:r>
      <w:proofErr w:type="gramStart"/>
      <w:r w:rsidR="005C7F5B" w:rsidRPr="00AC4A0D">
        <w:rPr>
          <w:rFonts w:eastAsia="Times New Roman"/>
          <w:color w:val="000000"/>
          <w:spacing w:val="1"/>
          <w:sz w:val="28"/>
          <w:szCs w:val="28"/>
        </w:rPr>
        <w:t xml:space="preserve">функционирования единой системы организации </w:t>
      </w:r>
      <w:r w:rsidR="005C7F5B" w:rsidRPr="00AC4A0D">
        <w:rPr>
          <w:rFonts w:eastAsia="Times New Roman"/>
          <w:color w:val="000000"/>
          <w:spacing w:val="-1"/>
          <w:sz w:val="28"/>
          <w:szCs w:val="28"/>
        </w:rPr>
        <w:t>делопроизводства У</w:t>
      </w:r>
      <w:r w:rsidR="00AC4A0D" w:rsidRPr="00AC4A0D">
        <w:rPr>
          <w:rFonts w:eastAsia="Times New Roman"/>
          <w:color w:val="000000"/>
          <w:spacing w:val="-1"/>
          <w:sz w:val="28"/>
          <w:szCs w:val="28"/>
        </w:rPr>
        <w:t>правления</w:t>
      </w:r>
      <w:proofErr w:type="gramEnd"/>
      <w:r w:rsidR="009E2EB0" w:rsidRPr="00AC4A0D">
        <w:rPr>
          <w:rFonts w:eastAsia="Times New Roman"/>
          <w:color w:val="000000"/>
          <w:spacing w:val="-1"/>
          <w:sz w:val="28"/>
          <w:szCs w:val="28"/>
        </w:rPr>
        <w:t>.</w:t>
      </w:r>
    </w:p>
    <w:p w:rsidR="007D3960" w:rsidRPr="008F00CC" w:rsidRDefault="007D3960" w:rsidP="00AC4A0D">
      <w:pPr>
        <w:shd w:val="clear" w:color="auto" w:fill="FFFFFF"/>
        <w:ind w:firstLine="709"/>
        <w:jc w:val="both"/>
        <w:rPr>
          <w:sz w:val="28"/>
          <w:szCs w:val="28"/>
        </w:rPr>
      </w:pPr>
      <w:r w:rsidRPr="007D3960">
        <w:rPr>
          <w:rFonts w:eastAsia="Times New Roman"/>
          <w:color w:val="000000"/>
          <w:spacing w:val="-1"/>
          <w:sz w:val="28"/>
          <w:szCs w:val="28"/>
        </w:rPr>
        <w:t>13.</w:t>
      </w:r>
      <w:r w:rsidR="0044585B" w:rsidRPr="00BA62D0">
        <w:rPr>
          <w:rFonts w:eastAsia="Times New Roman"/>
          <w:color w:val="000000"/>
          <w:spacing w:val="-1"/>
          <w:sz w:val="28"/>
          <w:szCs w:val="28"/>
        </w:rPr>
        <w:t>2</w:t>
      </w:r>
      <w:r w:rsidRPr="007D3960">
        <w:rPr>
          <w:rFonts w:eastAsia="Times New Roman"/>
          <w:color w:val="000000"/>
          <w:spacing w:val="-1"/>
          <w:sz w:val="28"/>
          <w:szCs w:val="28"/>
        </w:rPr>
        <w:t>.</w:t>
      </w:r>
      <w:r w:rsidR="00F32A06">
        <w:rPr>
          <w:rFonts w:eastAsia="Times New Roman"/>
          <w:color w:val="000000"/>
          <w:spacing w:val="-1"/>
          <w:sz w:val="28"/>
          <w:szCs w:val="28"/>
        </w:rPr>
        <w:t> </w:t>
      </w:r>
      <w:r w:rsidRPr="008F00CC">
        <w:rPr>
          <w:sz w:val="28"/>
          <w:szCs w:val="28"/>
        </w:rPr>
        <w:t xml:space="preserve">Организация делопроизводства </w:t>
      </w:r>
      <w:r w:rsidR="00E974DF">
        <w:rPr>
          <w:sz w:val="28"/>
          <w:szCs w:val="28"/>
        </w:rPr>
        <w:t>о</w:t>
      </w:r>
      <w:r w:rsidR="008F00CC" w:rsidRPr="008F00CC">
        <w:rPr>
          <w:rFonts w:eastAsia="Times New Roman"/>
          <w:color w:val="000000"/>
          <w:spacing w:val="-2"/>
          <w:sz w:val="28"/>
          <w:szCs w:val="28"/>
        </w:rPr>
        <w:t>тдела Управления</w:t>
      </w:r>
      <w:r w:rsidRPr="008F00CC">
        <w:rPr>
          <w:sz w:val="28"/>
          <w:szCs w:val="28"/>
        </w:rPr>
        <w:t xml:space="preserve"> в соответствии с</w:t>
      </w:r>
      <w:r w:rsidR="00E974DF">
        <w:rPr>
          <w:sz w:val="28"/>
          <w:szCs w:val="28"/>
        </w:rPr>
        <w:t> </w:t>
      </w:r>
      <w:r w:rsidRPr="008F00CC">
        <w:rPr>
          <w:sz w:val="28"/>
          <w:szCs w:val="28"/>
        </w:rPr>
        <w:t>требованиями, предъявляемыми к организации делопроизводства в федеральных органах исполнительной власти.</w:t>
      </w:r>
    </w:p>
    <w:p w:rsidR="007D3960" w:rsidRPr="007D3960" w:rsidRDefault="007D3960" w:rsidP="00AC4A0D">
      <w:pPr>
        <w:shd w:val="clear" w:color="auto" w:fill="FFFFFF"/>
        <w:ind w:firstLine="709"/>
        <w:jc w:val="both"/>
        <w:rPr>
          <w:sz w:val="28"/>
          <w:szCs w:val="28"/>
        </w:rPr>
      </w:pPr>
      <w:r w:rsidRPr="008F00CC">
        <w:rPr>
          <w:sz w:val="28"/>
          <w:szCs w:val="28"/>
        </w:rPr>
        <w:t>13.</w:t>
      </w:r>
      <w:r w:rsidR="0044585B" w:rsidRPr="00BA62D0">
        <w:rPr>
          <w:sz w:val="28"/>
          <w:szCs w:val="28"/>
        </w:rPr>
        <w:t>3</w:t>
      </w:r>
      <w:r w:rsidRPr="008F00CC">
        <w:rPr>
          <w:sz w:val="28"/>
          <w:szCs w:val="28"/>
        </w:rPr>
        <w:t>.</w:t>
      </w:r>
      <w:r w:rsidR="00F32A06">
        <w:rPr>
          <w:sz w:val="28"/>
          <w:szCs w:val="28"/>
        </w:rPr>
        <w:t> </w:t>
      </w:r>
      <w:r w:rsidRPr="008F00CC">
        <w:rPr>
          <w:sz w:val="28"/>
          <w:szCs w:val="28"/>
        </w:rPr>
        <w:t xml:space="preserve">Осуществление в соответствии с законодательством Российской Федерации работы по комплектованию, хранению, учету и использованию архивных документов, образовавшихся в деятельности </w:t>
      </w:r>
      <w:r w:rsidR="00E974DF">
        <w:rPr>
          <w:sz w:val="28"/>
          <w:szCs w:val="28"/>
        </w:rPr>
        <w:t>о</w:t>
      </w:r>
      <w:r w:rsidR="008F00CC" w:rsidRPr="008F00CC">
        <w:rPr>
          <w:rFonts w:eastAsia="Times New Roman"/>
          <w:color w:val="000000"/>
          <w:spacing w:val="-2"/>
          <w:sz w:val="28"/>
          <w:szCs w:val="28"/>
        </w:rPr>
        <w:t>тдела Управления</w:t>
      </w:r>
      <w:r w:rsidRPr="008F00CC">
        <w:rPr>
          <w:sz w:val="28"/>
          <w:szCs w:val="28"/>
        </w:rPr>
        <w:t>.</w:t>
      </w:r>
    </w:p>
    <w:p w:rsidR="00A501F6" w:rsidRPr="006B1A44" w:rsidRDefault="005C7F5B" w:rsidP="00AC4A0D">
      <w:pPr>
        <w:shd w:val="clear" w:color="auto" w:fill="FFFFFF"/>
        <w:tabs>
          <w:tab w:val="left" w:pos="1349"/>
        </w:tabs>
        <w:ind w:firstLine="709"/>
        <w:jc w:val="both"/>
      </w:pPr>
      <w:r w:rsidRPr="006B1A44">
        <w:rPr>
          <w:color w:val="000000"/>
          <w:spacing w:val="-13"/>
          <w:sz w:val="28"/>
          <w:szCs w:val="28"/>
        </w:rPr>
        <w:t>13.</w:t>
      </w:r>
      <w:r w:rsidR="0044585B" w:rsidRPr="00BA62D0">
        <w:rPr>
          <w:color w:val="000000"/>
          <w:spacing w:val="-13"/>
          <w:sz w:val="28"/>
          <w:szCs w:val="28"/>
        </w:rPr>
        <w:t>4</w:t>
      </w:r>
      <w:r w:rsidRPr="006B1A44">
        <w:rPr>
          <w:color w:val="000000"/>
          <w:spacing w:val="-13"/>
          <w:sz w:val="28"/>
          <w:szCs w:val="28"/>
        </w:rPr>
        <w:t>.</w:t>
      </w:r>
      <w:r w:rsidR="006B1A44" w:rsidRPr="006B1A44">
        <w:rPr>
          <w:color w:val="000000"/>
          <w:sz w:val="28"/>
          <w:szCs w:val="28"/>
        </w:rPr>
        <w:t> </w:t>
      </w:r>
      <w:r w:rsidRPr="006B1A44">
        <w:rPr>
          <w:rFonts w:eastAsia="Times New Roman"/>
          <w:color w:val="000000"/>
          <w:spacing w:val="-1"/>
          <w:sz w:val="28"/>
          <w:szCs w:val="28"/>
        </w:rPr>
        <w:t>Организация работы:</w:t>
      </w:r>
    </w:p>
    <w:p w:rsidR="00A501F6" w:rsidRPr="006B1A44" w:rsidRDefault="008F7148" w:rsidP="00BF763B">
      <w:pPr>
        <w:shd w:val="clear" w:color="auto" w:fill="FFFFFF"/>
        <w:ind w:firstLine="709"/>
        <w:jc w:val="both"/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5C7F5B" w:rsidRPr="006B1A44">
        <w:rPr>
          <w:rFonts w:eastAsia="Times New Roman"/>
          <w:color w:val="000000"/>
          <w:spacing w:val="13"/>
          <w:sz w:val="28"/>
          <w:szCs w:val="28"/>
        </w:rPr>
        <w:t xml:space="preserve">по приему, учету и регистрации входящей и исходящей </w:t>
      </w:r>
      <w:r w:rsidR="005C7F5B" w:rsidRPr="006B1A44">
        <w:rPr>
          <w:rFonts w:eastAsia="Times New Roman"/>
          <w:color w:val="000000"/>
          <w:spacing w:val="-1"/>
          <w:sz w:val="28"/>
          <w:szCs w:val="28"/>
        </w:rPr>
        <w:t>корреспонденции, в том числе полученной по электронным каналам связи;</w:t>
      </w:r>
    </w:p>
    <w:p w:rsidR="00A501F6" w:rsidRPr="006B1A44" w:rsidRDefault="008F7148" w:rsidP="00BF763B">
      <w:pPr>
        <w:shd w:val="clear" w:color="auto" w:fill="FFFFFF"/>
        <w:ind w:firstLine="709"/>
        <w:jc w:val="both"/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5C7F5B" w:rsidRPr="006B1A44">
        <w:rPr>
          <w:rFonts w:eastAsia="Times New Roman"/>
          <w:color w:val="000000"/>
          <w:spacing w:val="5"/>
          <w:sz w:val="28"/>
          <w:szCs w:val="28"/>
        </w:rPr>
        <w:t xml:space="preserve">по выполнению в установленные сроки поручений руководителя </w:t>
      </w:r>
      <w:r w:rsidR="005C7F5B" w:rsidRPr="006B1A44">
        <w:rPr>
          <w:rFonts w:eastAsia="Times New Roman"/>
          <w:color w:val="000000"/>
          <w:spacing w:val="-8"/>
          <w:sz w:val="28"/>
          <w:szCs w:val="28"/>
        </w:rPr>
        <w:t>У</w:t>
      </w:r>
      <w:r w:rsidR="006B1A44" w:rsidRPr="006B1A44">
        <w:rPr>
          <w:rFonts w:eastAsia="Times New Roman"/>
          <w:color w:val="000000"/>
          <w:spacing w:val="-8"/>
          <w:sz w:val="28"/>
          <w:szCs w:val="28"/>
        </w:rPr>
        <w:t>правления</w:t>
      </w:r>
      <w:r w:rsidR="005C7F5B" w:rsidRPr="006B1A44">
        <w:rPr>
          <w:rFonts w:eastAsia="Times New Roman"/>
          <w:color w:val="000000"/>
          <w:spacing w:val="-8"/>
          <w:sz w:val="28"/>
          <w:szCs w:val="28"/>
        </w:rPr>
        <w:t>.</w:t>
      </w:r>
    </w:p>
    <w:p w:rsidR="00A501F6" w:rsidRPr="008F00CC" w:rsidRDefault="005C7F5B" w:rsidP="009E2EB0">
      <w:pPr>
        <w:shd w:val="clear" w:color="auto" w:fill="FFFFFF"/>
        <w:tabs>
          <w:tab w:val="left" w:pos="1349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6C7E23">
        <w:rPr>
          <w:color w:val="000000"/>
          <w:spacing w:val="-13"/>
          <w:sz w:val="28"/>
          <w:szCs w:val="28"/>
        </w:rPr>
        <w:lastRenderedPageBreak/>
        <w:t>13.</w:t>
      </w:r>
      <w:r w:rsidR="0044585B" w:rsidRPr="00BA62D0">
        <w:rPr>
          <w:color w:val="000000"/>
          <w:spacing w:val="-13"/>
          <w:sz w:val="28"/>
          <w:szCs w:val="28"/>
        </w:rPr>
        <w:t>5</w:t>
      </w:r>
      <w:r w:rsidR="006C7E23" w:rsidRPr="006C7E23">
        <w:rPr>
          <w:color w:val="000000"/>
          <w:spacing w:val="-13"/>
          <w:sz w:val="28"/>
          <w:szCs w:val="28"/>
        </w:rPr>
        <w:t>. </w:t>
      </w:r>
      <w:r w:rsidRPr="006C7E23">
        <w:rPr>
          <w:rFonts w:eastAsia="Times New Roman"/>
          <w:color w:val="000000"/>
          <w:spacing w:val="4"/>
          <w:sz w:val="28"/>
          <w:szCs w:val="28"/>
        </w:rPr>
        <w:t>Организация работы по рассмотрению устных и письменных</w:t>
      </w:r>
      <w:r w:rsidR="009E2EB0" w:rsidRPr="006C7E23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Pr="006C7E23">
        <w:rPr>
          <w:rFonts w:eastAsia="Times New Roman"/>
          <w:color w:val="000000"/>
          <w:sz w:val="28"/>
          <w:szCs w:val="28"/>
        </w:rPr>
        <w:t>обращений граждан и организаций.</w:t>
      </w:r>
    </w:p>
    <w:p w:rsidR="007D3960" w:rsidRPr="007D3960" w:rsidRDefault="007D3960" w:rsidP="009E2EB0">
      <w:pPr>
        <w:shd w:val="clear" w:color="auto" w:fill="FFFFFF"/>
        <w:tabs>
          <w:tab w:val="left" w:pos="1349"/>
        </w:tabs>
        <w:ind w:firstLine="709"/>
        <w:jc w:val="both"/>
        <w:rPr>
          <w:color w:val="000000"/>
          <w:spacing w:val="-11"/>
          <w:sz w:val="28"/>
          <w:szCs w:val="28"/>
        </w:rPr>
      </w:pPr>
      <w:r w:rsidRPr="007D3960">
        <w:rPr>
          <w:rFonts w:eastAsia="Times New Roman"/>
          <w:color w:val="000000"/>
          <w:sz w:val="28"/>
          <w:szCs w:val="28"/>
        </w:rPr>
        <w:t>13.6.</w:t>
      </w:r>
      <w:r w:rsidR="00F32A06">
        <w:rPr>
          <w:rFonts w:eastAsia="Times New Roman"/>
          <w:color w:val="000000"/>
          <w:sz w:val="28"/>
          <w:szCs w:val="28"/>
        </w:rPr>
        <w:t> </w:t>
      </w:r>
      <w:r w:rsidRPr="007D3960">
        <w:rPr>
          <w:sz w:val="28"/>
          <w:szCs w:val="28"/>
        </w:rPr>
        <w:t>Осуществление проведения мероприятий по охране труда и пожарной безопасности.</w:t>
      </w:r>
    </w:p>
    <w:p w:rsidR="00A501F6" w:rsidRPr="0022272B" w:rsidRDefault="005C7F5B" w:rsidP="009E2EB0">
      <w:pPr>
        <w:shd w:val="clear" w:color="auto" w:fill="FFFFFF"/>
        <w:tabs>
          <w:tab w:val="left" w:pos="1493"/>
        </w:tabs>
        <w:ind w:firstLine="709"/>
        <w:jc w:val="both"/>
        <w:rPr>
          <w:color w:val="000000"/>
          <w:spacing w:val="-8"/>
          <w:sz w:val="28"/>
          <w:szCs w:val="28"/>
        </w:rPr>
      </w:pPr>
      <w:r w:rsidRPr="0022272B">
        <w:rPr>
          <w:color w:val="000000"/>
          <w:spacing w:val="-11"/>
          <w:sz w:val="28"/>
          <w:szCs w:val="28"/>
        </w:rPr>
        <w:t>13.</w:t>
      </w:r>
      <w:r w:rsidR="0044585B" w:rsidRPr="00BA62D0">
        <w:rPr>
          <w:color w:val="000000"/>
          <w:spacing w:val="-11"/>
          <w:sz w:val="28"/>
          <w:szCs w:val="28"/>
        </w:rPr>
        <w:t>7</w:t>
      </w:r>
      <w:r w:rsidR="0022272B" w:rsidRPr="0022272B">
        <w:rPr>
          <w:color w:val="000000"/>
          <w:spacing w:val="-11"/>
          <w:sz w:val="28"/>
          <w:szCs w:val="28"/>
        </w:rPr>
        <w:t>. </w:t>
      </w:r>
      <w:r w:rsidRPr="0022272B">
        <w:rPr>
          <w:rFonts w:eastAsia="Times New Roman"/>
          <w:color w:val="000000"/>
          <w:sz w:val="28"/>
          <w:szCs w:val="28"/>
        </w:rPr>
        <w:t>Соблюдение требований технологических регламентов</w:t>
      </w:r>
      <w:r w:rsidR="004F05F1" w:rsidRPr="0022272B">
        <w:rPr>
          <w:rFonts w:eastAsia="Times New Roman"/>
          <w:color w:val="000000"/>
          <w:sz w:val="28"/>
          <w:szCs w:val="28"/>
        </w:rPr>
        <w:t xml:space="preserve"> </w:t>
      </w:r>
      <w:r w:rsidRPr="0022272B">
        <w:rPr>
          <w:rFonts w:eastAsia="Times New Roman"/>
          <w:color w:val="000000"/>
          <w:spacing w:val="2"/>
          <w:sz w:val="28"/>
          <w:szCs w:val="28"/>
        </w:rPr>
        <w:t>Федерального казначейства в части осуществления функций по</w:t>
      </w:r>
      <w:r w:rsidR="004F05F1" w:rsidRPr="0022272B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 w:rsidRPr="0022272B">
        <w:rPr>
          <w:rFonts w:eastAsia="Times New Roman"/>
          <w:color w:val="000000"/>
          <w:sz w:val="28"/>
          <w:szCs w:val="28"/>
        </w:rPr>
        <w:t>направлению деятельности.</w:t>
      </w:r>
    </w:p>
    <w:p w:rsidR="00A501F6" w:rsidRPr="0022272B" w:rsidRDefault="001710C4" w:rsidP="00557EE0">
      <w:pPr>
        <w:pStyle w:val="a7"/>
        <w:shd w:val="clear" w:color="auto" w:fill="FFFFFF"/>
        <w:tabs>
          <w:tab w:val="left" w:pos="1493"/>
        </w:tabs>
        <w:ind w:left="0" w:firstLine="709"/>
        <w:jc w:val="both"/>
        <w:rPr>
          <w:color w:val="000000"/>
          <w:spacing w:val="-11"/>
          <w:sz w:val="28"/>
          <w:szCs w:val="28"/>
        </w:rPr>
      </w:pPr>
      <w:r>
        <w:rPr>
          <w:rFonts w:eastAsia="Times New Roman"/>
          <w:color w:val="000000"/>
          <w:spacing w:val="5"/>
          <w:sz w:val="28"/>
          <w:szCs w:val="28"/>
        </w:rPr>
        <w:t>1</w:t>
      </w:r>
      <w:r w:rsidR="0022272B" w:rsidRPr="0022272B">
        <w:rPr>
          <w:rFonts w:eastAsia="Times New Roman"/>
          <w:color w:val="000000"/>
          <w:spacing w:val="5"/>
          <w:sz w:val="28"/>
          <w:szCs w:val="28"/>
        </w:rPr>
        <w:t>3.</w:t>
      </w:r>
      <w:r w:rsidR="0044585B" w:rsidRPr="00BA62D0">
        <w:rPr>
          <w:rFonts w:eastAsia="Times New Roman"/>
          <w:color w:val="000000"/>
          <w:spacing w:val="5"/>
          <w:sz w:val="28"/>
          <w:szCs w:val="28"/>
        </w:rPr>
        <w:t>8</w:t>
      </w:r>
      <w:r w:rsidR="0022272B" w:rsidRPr="0022272B">
        <w:rPr>
          <w:rFonts w:eastAsia="Times New Roman"/>
          <w:color w:val="000000"/>
          <w:spacing w:val="5"/>
          <w:sz w:val="28"/>
          <w:szCs w:val="28"/>
        </w:rPr>
        <w:t>. </w:t>
      </w:r>
      <w:r w:rsidR="005C7F5B" w:rsidRPr="0022272B">
        <w:rPr>
          <w:rFonts w:eastAsia="Times New Roman"/>
          <w:color w:val="000000"/>
          <w:spacing w:val="5"/>
          <w:sz w:val="28"/>
          <w:szCs w:val="28"/>
        </w:rPr>
        <w:t>Другие вопросы, возникшие при проведении контрольных и</w:t>
      </w:r>
      <w:r w:rsidR="00557EE0">
        <w:rPr>
          <w:rFonts w:eastAsia="Times New Roman"/>
          <w:color w:val="000000"/>
          <w:spacing w:val="5"/>
          <w:sz w:val="28"/>
          <w:szCs w:val="28"/>
        </w:rPr>
        <w:t> </w:t>
      </w:r>
      <w:r w:rsidR="005C7F5B" w:rsidRPr="0022272B">
        <w:rPr>
          <w:rFonts w:eastAsia="Times New Roman"/>
          <w:color w:val="000000"/>
          <w:spacing w:val="-1"/>
          <w:sz w:val="28"/>
          <w:szCs w:val="28"/>
        </w:rPr>
        <w:t>аудиторских мероприятий</w:t>
      </w:r>
      <w:r w:rsidR="001D20DF">
        <w:rPr>
          <w:rFonts w:eastAsia="Times New Roman"/>
          <w:color w:val="000000"/>
          <w:spacing w:val="-1"/>
          <w:sz w:val="28"/>
          <w:szCs w:val="28"/>
        </w:rPr>
        <w:t xml:space="preserve"> по направлению деятельности</w:t>
      </w:r>
      <w:r w:rsidR="005C7F5B" w:rsidRPr="0022272B">
        <w:rPr>
          <w:rFonts w:eastAsia="Times New Roman"/>
          <w:color w:val="000000"/>
          <w:spacing w:val="-1"/>
          <w:sz w:val="28"/>
          <w:szCs w:val="28"/>
        </w:rPr>
        <w:t>, в том числе за периоды прошлых лет</w:t>
      </w:r>
      <w:r w:rsidR="00E974DF">
        <w:rPr>
          <w:rFonts w:eastAsia="Times New Roman"/>
          <w:color w:val="000000"/>
          <w:spacing w:val="-1"/>
          <w:sz w:val="28"/>
          <w:szCs w:val="28"/>
        </w:rPr>
        <w:t>,</w:t>
      </w:r>
      <w:r w:rsidR="005C7F5B" w:rsidRPr="0022272B">
        <w:rPr>
          <w:rFonts w:eastAsia="Times New Roman"/>
          <w:color w:val="000000"/>
          <w:spacing w:val="-1"/>
          <w:sz w:val="28"/>
          <w:szCs w:val="28"/>
        </w:rPr>
        <w:t xml:space="preserve"> по фактам,</w:t>
      </w:r>
      <w:r w:rsidR="004F05F1" w:rsidRPr="0022272B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5C7F5B" w:rsidRPr="0022272B">
        <w:rPr>
          <w:rFonts w:eastAsia="Times New Roman"/>
          <w:color w:val="000000"/>
          <w:sz w:val="28"/>
          <w:szCs w:val="28"/>
        </w:rPr>
        <w:t>требующим их уточнения.</w:t>
      </w:r>
    </w:p>
    <w:p w:rsidR="00732533" w:rsidRDefault="00732533" w:rsidP="00E5579E">
      <w:pPr>
        <w:shd w:val="clear" w:color="auto" w:fill="FFFFFF"/>
        <w:spacing w:before="240" w:after="240"/>
        <w:ind w:firstLine="709"/>
        <w:jc w:val="both"/>
      </w:pPr>
      <w:r>
        <w:rPr>
          <w:b/>
          <w:bCs/>
          <w:color w:val="000000"/>
          <w:sz w:val="28"/>
          <w:szCs w:val="28"/>
          <w:lang w:val="en-US"/>
        </w:rPr>
        <w:t>XV</w:t>
      </w:r>
      <w:r>
        <w:rPr>
          <w:b/>
          <w:bCs/>
          <w:color w:val="000000"/>
          <w:sz w:val="28"/>
          <w:szCs w:val="28"/>
        </w:rPr>
        <w:t>. Технологическое обеспечение деятельности</w:t>
      </w:r>
    </w:p>
    <w:p w:rsidR="00732533" w:rsidRDefault="00732533" w:rsidP="00732533">
      <w:pPr>
        <w:shd w:val="clear" w:color="auto" w:fill="FFFFFF"/>
        <w:ind w:firstLine="709"/>
        <w:jc w:val="both"/>
      </w:pPr>
      <w:r>
        <w:rPr>
          <w:color w:val="000000"/>
          <w:spacing w:val="-13"/>
          <w:sz w:val="28"/>
          <w:szCs w:val="28"/>
        </w:rPr>
        <w:t>15.</w:t>
      </w:r>
      <w:r w:rsidR="0044585B" w:rsidRPr="00BA62D0">
        <w:rPr>
          <w:color w:val="000000"/>
          <w:spacing w:val="-13"/>
          <w:sz w:val="28"/>
          <w:szCs w:val="28"/>
        </w:rPr>
        <w:t>1</w:t>
      </w:r>
      <w:r>
        <w:rPr>
          <w:color w:val="000000"/>
          <w:spacing w:val="-13"/>
          <w:sz w:val="28"/>
          <w:szCs w:val="28"/>
        </w:rPr>
        <w:t>.</w:t>
      </w:r>
      <w:r>
        <w:rPr>
          <w:color w:val="000000"/>
          <w:sz w:val="28"/>
          <w:szCs w:val="28"/>
        </w:rPr>
        <w:t> </w:t>
      </w:r>
      <w:r>
        <w:rPr>
          <w:color w:val="000000"/>
          <w:spacing w:val="6"/>
          <w:sz w:val="28"/>
          <w:szCs w:val="28"/>
        </w:rPr>
        <w:t>Состояние работы по приведению рабочих процессов отдела Управления в </w:t>
      </w:r>
      <w:r>
        <w:rPr>
          <w:color w:val="000000"/>
          <w:spacing w:val="2"/>
          <w:sz w:val="28"/>
          <w:szCs w:val="28"/>
        </w:rPr>
        <w:t xml:space="preserve">соответствие с новыми версиями утвержденных технологических </w:t>
      </w:r>
      <w:r>
        <w:rPr>
          <w:color w:val="000000"/>
          <w:spacing w:val="-1"/>
          <w:sz w:val="28"/>
          <w:szCs w:val="28"/>
        </w:rPr>
        <w:t>регламентов:</w:t>
      </w:r>
    </w:p>
    <w:p w:rsidR="00732533" w:rsidRDefault="00732533" w:rsidP="00732533">
      <w:pPr>
        <w:shd w:val="clear" w:color="auto" w:fill="FFFFFF"/>
        <w:ind w:firstLine="709"/>
        <w:jc w:val="both"/>
      </w:pPr>
      <w:r>
        <w:rPr>
          <w:color w:val="000000"/>
          <w:spacing w:val="2"/>
          <w:sz w:val="28"/>
          <w:szCs w:val="28"/>
        </w:rPr>
        <w:t>– </w:t>
      </w:r>
      <w:r>
        <w:rPr>
          <w:color w:val="000000"/>
          <w:spacing w:val="7"/>
          <w:sz w:val="28"/>
          <w:szCs w:val="28"/>
        </w:rPr>
        <w:t>организация взаимодействия со службой сопровожден</w:t>
      </w:r>
      <w:r w:rsidR="00343426">
        <w:rPr>
          <w:color w:val="000000"/>
          <w:spacing w:val="7"/>
          <w:sz w:val="28"/>
          <w:szCs w:val="28"/>
        </w:rPr>
        <w:t>ия информационных систем (далее – </w:t>
      </w:r>
      <w:r>
        <w:rPr>
          <w:color w:val="000000"/>
          <w:spacing w:val="7"/>
          <w:sz w:val="28"/>
          <w:szCs w:val="28"/>
        </w:rPr>
        <w:t xml:space="preserve">ИС) в </w:t>
      </w:r>
      <w:r>
        <w:rPr>
          <w:color w:val="000000"/>
          <w:sz w:val="28"/>
          <w:szCs w:val="28"/>
        </w:rPr>
        <w:t>части реализации технологических процессов Федерального казначейства;</w:t>
      </w:r>
    </w:p>
    <w:p w:rsidR="00732533" w:rsidRDefault="00732533" w:rsidP="00732533">
      <w:pPr>
        <w:shd w:val="clear" w:color="auto" w:fill="FFFFFF"/>
        <w:ind w:firstLine="709"/>
        <w:jc w:val="both"/>
      </w:pPr>
      <w:r>
        <w:rPr>
          <w:color w:val="000000"/>
          <w:spacing w:val="2"/>
          <w:sz w:val="28"/>
          <w:szCs w:val="28"/>
        </w:rPr>
        <w:t>– </w:t>
      </w:r>
      <w:r>
        <w:rPr>
          <w:color w:val="000000"/>
          <w:sz w:val="28"/>
          <w:szCs w:val="28"/>
        </w:rPr>
        <w:t xml:space="preserve">регистрация и отслеживание инцидентов в системе управления </w:t>
      </w:r>
      <w:r>
        <w:rPr>
          <w:color w:val="000000"/>
          <w:spacing w:val="4"/>
          <w:sz w:val="28"/>
          <w:szCs w:val="28"/>
        </w:rPr>
        <w:t xml:space="preserve">эксплуатацией по вопросам </w:t>
      </w:r>
      <w:r>
        <w:rPr>
          <w:color w:val="000000"/>
          <w:spacing w:val="1"/>
          <w:sz w:val="28"/>
          <w:szCs w:val="28"/>
        </w:rPr>
        <w:t>технологических процессов Федерального казначейства, реализованных в </w:t>
      </w:r>
      <w:r>
        <w:rPr>
          <w:color w:val="000000"/>
          <w:spacing w:val="-1"/>
          <w:sz w:val="28"/>
          <w:szCs w:val="28"/>
        </w:rPr>
        <w:t>прикладных информационных системах</w:t>
      </w:r>
      <w:r>
        <w:rPr>
          <w:color w:val="000000"/>
          <w:sz w:val="28"/>
          <w:szCs w:val="28"/>
        </w:rPr>
        <w:t>.</w:t>
      </w:r>
    </w:p>
    <w:p w:rsidR="00732533" w:rsidRDefault="00732533" w:rsidP="00732533">
      <w:pPr>
        <w:shd w:val="clear" w:color="auto" w:fill="FFFFFF"/>
        <w:ind w:firstLine="709"/>
        <w:jc w:val="both"/>
      </w:pPr>
      <w:r>
        <w:rPr>
          <w:color w:val="000000"/>
          <w:spacing w:val="-11"/>
          <w:sz w:val="28"/>
          <w:szCs w:val="28"/>
        </w:rPr>
        <w:t>15.</w:t>
      </w:r>
      <w:r w:rsidR="0044585B" w:rsidRPr="00BA62D0">
        <w:rPr>
          <w:color w:val="000000"/>
          <w:spacing w:val="-11"/>
          <w:sz w:val="28"/>
          <w:szCs w:val="28"/>
        </w:rPr>
        <w:t>2</w:t>
      </w:r>
      <w:r>
        <w:rPr>
          <w:color w:val="000000"/>
          <w:spacing w:val="-11"/>
          <w:sz w:val="28"/>
          <w:szCs w:val="28"/>
        </w:rPr>
        <w:t>.</w:t>
      </w:r>
      <w:r>
        <w:rPr>
          <w:color w:val="000000"/>
          <w:sz w:val="28"/>
          <w:szCs w:val="28"/>
        </w:rPr>
        <w:t> </w:t>
      </w:r>
      <w:r>
        <w:rPr>
          <w:color w:val="000000"/>
          <w:spacing w:val="1"/>
          <w:sz w:val="28"/>
          <w:szCs w:val="28"/>
        </w:rPr>
        <w:t xml:space="preserve">Состояние работы по осуществлению </w:t>
      </w:r>
      <w:proofErr w:type="gramStart"/>
      <w:r>
        <w:rPr>
          <w:color w:val="000000"/>
          <w:spacing w:val="1"/>
          <w:sz w:val="28"/>
          <w:szCs w:val="28"/>
        </w:rPr>
        <w:t>контроля за</w:t>
      </w:r>
      <w:proofErr w:type="gramEnd"/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соответствием нового (доработанного) программного обеспечения функциональным требованиям:</w:t>
      </w:r>
    </w:p>
    <w:p w:rsidR="00732533" w:rsidRDefault="00732533" w:rsidP="00732533">
      <w:pPr>
        <w:shd w:val="clear" w:color="auto" w:fill="FFFFFF"/>
        <w:ind w:firstLine="709"/>
        <w:jc w:val="both"/>
      </w:pPr>
      <w:r>
        <w:rPr>
          <w:color w:val="000000"/>
          <w:spacing w:val="2"/>
          <w:sz w:val="28"/>
          <w:szCs w:val="28"/>
        </w:rPr>
        <w:t>– </w:t>
      </w:r>
      <w:r>
        <w:rPr>
          <w:color w:val="000000"/>
          <w:sz w:val="28"/>
          <w:szCs w:val="28"/>
        </w:rPr>
        <w:t>организация мероприятий по приведению в соответствие рабочих процессов требованиям утвержденных технологических регламентов;</w:t>
      </w:r>
    </w:p>
    <w:p w:rsidR="00441098" w:rsidRDefault="00732533" w:rsidP="00441098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spacing w:val="2"/>
        </w:rPr>
        <w:t>– </w:t>
      </w:r>
      <w:r w:rsidR="00441098">
        <w:t xml:space="preserve">формирование функциональных требований по изменению прикладного программного обеспечения, направление </w:t>
      </w:r>
      <w:r w:rsidR="002E4757">
        <w:t>з</w:t>
      </w:r>
      <w:r w:rsidR="00441098">
        <w:t>апроса на развитие информационных систем в Федеральное казначейство;</w:t>
      </w:r>
    </w:p>
    <w:p w:rsidR="00732533" w:rsidRDefault="00732533" w:rsidP="00732533">
      <w:pPr>
        <w:shd w:val="clear" w:color="auto" w:fill="FFFFFF"/>
        <w:ind w:firstLine="709"/>
        <w:jc w:val="both"/>
      </w:pPr>
      <w:r>
        <w:rPr>
          <w:color w:val="000000"/>
          <w:spacing w:val="2"/>
          <w:sz w:val="28"/>
          <w:szCs w:val="28"/>
        </w:rPr>
        <w:t xml:space="preserve">– подготовка предложений по оптимизации и стандартизации </w:t>
      </w:r>
      <w:r>
        <w:rPr>
          <w:color w:val="000000"/>
          <w:sz w:val="28"/>
          <w:szCs w:val="28"/>
        </w:rPr>
        <w:t>производственных процессов Управления.</w:t>
      </w:r>
    </w:p>
    <w:p w:rsidR="00732533" w:rsidRDefault="00732533" w:rsidP="00732533">
      <w:pPr>
        <w:pStyle w:val="a7"/>
        <w:shd w:val="clear" w:color="auto" w:fill="FFFFFF"/>
        <w:ind w:left="0" w:firstLine="709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15.</w:t>
      </w:r>
      <w:r w:rsidR="0044585B" w:rsidRPr="00BA62D0">
        <w:rPr>
          <w:color w:val="000000"/>
          <w:spacing w:val="6"/>
          <w:sz w:val="28"/>
          <w:szCs w:val="28"/>
        </w:rPr>
        <w:t>3</w:t>
      </w:r>
      <w:r>
        <w:rPr>
          <w:color w:val="000000"/>
          <w:spacing w:val="6"/>
          <w:sz w:val="28"/>
          <w:szCs w:val="28"/>
        </w:rPr>
        <w:t>. Другие вопросы, возникшие при проведении контрольных и </w:t>
      </w:r>
      <w:r>
        <w:rPr>
          <w:color w:val="000000"/>
          <w:spacing w:val="-1"/>
          <w:sz w:val="28"/>
          <w:szCs w:val="28"/>
        </w:rPr>
        <w:t>аудиторских мероприятий по направлению деятельности, в том числе за периоды прошлых лет, по фактам, требующим их уточнения.</w:t>
      </w:r>
    </w:p>
    <w:p w:rsidR="00116A48" w:rsidRDefault="00116A48" w:rsidP="00E5579E">
      <w:pPr>
        <w:shd w:val="clear" w:color="auto" w:fill="FFFFFF"/>
        <w:spacing w:before="240" w:after="240"/>
        <w:ind w:firstLine="709"/>
        <w:jc w:val="both"/>
      </w:pPr>
      <w:r>
        <w:rPr>
          <w:b/>
          <w:bCs/>
          <w:color w:val="000000"/>
          <w:spacing w:val="-1"/>
          <w:sz w:val="28"/>
          <w:szCs w:val="28"/>
          <w:lang w:val="en-US"/>
        </w:rPr>
        <w:t>XVI</w:t>
      </w:r>
      <w:r>
        <w:rPr>
          <w:b/>
          <w:bCs/>
          <w:color w:val="000000"/>
          <w:spacing w:val="-1"/>
          <w:sz w:val="28"/>
          <w:szCs w:val="28"/>
        </w:rPr>
        <w:t xml:space="preserve">. Обеспечение режима секретности и безопасности </w:t>
      </w:r>
      <w:r>
        <w:rPr>
          <w:b/>
          <w:bCs/>
          <w:color w:val="000000"/>
          <w:spacing w:val="-3"/>
          <w:sz w:val="28"/>
          <w:szCs w:val="28"/>
        </w:rPr>
        <w:t>информации</w:t>
      </w:r>
    </w:p>
    <w:p w:rsidR="00116A48" w:rsidRDefault="00116A48" w:rsidP="00116A48">
      <w:pPr>
        <w:shd w:val="clear" w:color="auto" w:fill="FFFFFF"/>
        <w:ind w:firstLine="709"/>
        <w:rPr>
          <w:color w:val="000000"/>
          <w:spacing w:val="-3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16.1. </w:t>
      </w:r>
      <w:r>
        <w:rPr>
          <w:color w:val="000000"/>
          <w:spacing w:val="-1"/>
          <w:sz w:val="28"/>
          <w:szCs w:val="28"/>
        </w:rPr>
        <w:t xml:space="preserve">Осуществление функций </w:t>
      </w:r>
      <w:r w:rsidR="00BD743C">
        <w:rPr>
          <w:color w:val="000000"/>
          <w:spacing w:val="-1"/>
          <w:sz w:val="28"/>
          <w:szCs w:val="28"/>
        </w:rPr>
        <w:t xml:space="preserve">органа </w:t>
      </w:r>
      <w:r>
        <w:rPr>
          <w:color w:val="000000"/>
          <w:spacing w:val="-1"/>
          <w:sz w:val="28"/>
          <w:szCs w:val="28"/>
        </w:rPr>
        <w:t xml:space="preserve">криптографической защиты </w:t>
      </w:r>
      <w:r>
        <w:rPr>
          <w:color w:val="000000"/>
          <w:spacing w:val="-3"/>
          <w:sz w:val="28"/>
          <w:szCs w:val="28"/>
        </w:rPr>
        <w:t>информации:</w:t>
      </w:r>
    </w:p>
    <w:p w:rsidR="00CC65F4" w:rsidRPr="00CC65F4" w:rsidRDefault="00CC65F4" w:rsidP="00CC65F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– </w:t>
      </w:r>
      <w:r w:rsidRPr="00CC65F4">
        <w:rPr>
          <w:sz w:val="28"/>
          <w:szCs w:val="28"/>
        </w:rPr>
        <w:t xml:space="preserve">ведение </w:t>
      </w:r>
      <w:proofErr w:type="spellStart"/>
      <w:r w:rsidRPr="00CC65F4">
        <w:rPr>
          <w:sz w:val="28"/>
          <w:szCs w:val="28"/>
        </w:rPr>
        <w:t>поэкземплярного</w:t>
      </w:r>
      <w:proofErr w:type="spellEnd"/>
      <w:r w:rsidRPr="00CC65F4">
        <w:rPr>
          <w:sz w:val="28"/>
          <w:szCs w:val="28"/>
        </w:rPr>
        <w:t xml:space="preserve"> учета используемых сре</w:t>
      </w:r>
      <w:proofErr w:type="gramStart"/>
      <w:r w:rsidRPr="00CC65F4">
        <w:rPr>
          <w:sz w:val="28"/>
          <w:szCs w:val="28"/>
        </w:rPr>
        <w:t>дств кр</w:t>
      </w:r>
      <w:proofErr w:type="gramEnd"/>
      <w:r w:rsidRPr="00CC65F4">
        <w:rPr>
          <w:sz w:val="28"/>
          <w:szCs w:val="28"/>
        </w:rPr>
        <w:t>иптографи</w:t>
      </w:r>
      <w:r w:rsidR="00343426">
        <w:rPr>
          <w:sz w:val="28"/>
          <w:szCs w:val="28"/>
        </w:rPr>
        <w:t>ческой защиты информации (далее – </w:t>
      </w:r>
      <w:r w:rsidRPr="00CC65F4">
        <w:rPr>
          <w:sz w:val="28"/>
          <w:szCs w:val="28"/>
        </w:rPr>
        <w:t>СКЗИ), эксплуатационной и технической документации к ним, ключевых документов (носителей);</w:t>
      </w:r>
    </w:p>
    <w:p w:rsidR="00116A48" w:rsidRDefault="00116A48" w:rsidP="00116A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– </w:t>
      </w:r>
      <w:r w:rsidR="00070BFB">
        <w:rPr>
          <w:color w:val="000000"/>
          <w:spacing w:val="2"/>
          <w:sz w:val="28"/>
          <w:szCs w:val="28"/>
        </w:rPr>
        <w:t>о</w:t>
      </w:r>
      <w:r w:rsidR="00070BFB">
        <w:rPr>
          <w:color w:val="000000"/>
          <w:spacing w:val="-1"/>
          <w:sz w:val="28"/>
          <w:szCs w:val="28"/>
        </w:rPr>
        <w:t>существление</w:t>
      </w:r>
      <w:r>
        <w:rPr>
          <w:color w:val="000000"/>
          <w:spacing w:val="-2"/>
          <w:sz w:val="28"/>
          <w:szCs w:val="28"/>
        </w:rPr>
        <w:t xml:space="preserve"> проверк</w:t>
      </w:r>
      <w:r w:rsidR="00070BFB">
        <w:rPr>
          <w:color w:val="000000"/>
          <w:spacing w:val="-2"/>
          <w:sz w:val="28"/>
          <w:szCs w:val="28"/>
        </w:rPr>
        <w:t>и</w:t>
      </w:r>
      <w:r>
        <w:rPr>
          <w:color w:val="000000"/>
          <w:spacing w:val="-2"/>
          <w:sz w:val="28"/>
          <w:szCs w:val="28"/>
        </w:rPr>
        <w:t xml:space="preserve"> готовности обладателей конфиденциальной информации </w:t>
      </w:r>
      <w:r>
        <w:rPr>
          <w:color w:val="000000"/>
          <w:spacing w:val="-1"/>
          <w:sz w:val="28"/>
          <w:szCs w:val="28"/>
        </w:rPr>
        <w:t xml:space="preserve">к самостоятельному использованию </w:t>
      </w:r>
      <w:r>
        <w:rPr>
          <w:color w:val="000000"/>
          <w:sz w:val="28"/>
          <w:szCs w:val="28"/>
        </w:rPr>
        <w:t>СКЗИ;</w:t>
      </w:r>
    </w:p>
    <w:p w:rsidR="00116A48" w:rsidRDefault="00116A48" w:rsidP="00116A48">
      <w:pPr>
        <w:shd w:val="clear" w:color="auto" w:fill="FFFFFF"/>
        <w:ind w:firstLine="709"/>
        <w:jc w:val="both"/>
      </w:pPr>
      <w:r>
        <w:rPr>
          <w:color w:val="000000"/>
          <w:spacing w:val="2"/>
          <w:sz w:val="28"/>
          <w:szCs w:val="28"/>
        </w:rPr>
        <w:t>– </w:t>
      </w:r>
      <w:r>
        <w:rPr>
          <w:color w:val="000000"/>
          <w:sz w:val="28"/>
          <w:szCs w:val="28"/>
        </w:rPr>
        <w:t>обучени</w:t>
      </w:r>
      <w:r w:rsidR="00DD331A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лиц, использующих СКЗИ, учет лиц (наличие утвержденного списка лиц, допущенных к использованию СКЗИ, журнала учета пользователей </w:t>
      </w:r>
      <w:r w:rsidR="00DD331A">
        <w:rPr>
          <w:color w:val="000000"/>
          <w:sz w:val="28"/>
          <w:szCs w:val="28"/>
        </w:rPr>
        <w:t>СКЗИ</w:t>
      </w:r>
      <w:r>
        <w:rPr>
          <w:color w:val="000000"/>
          <w:sz w:val="28"/>
          <w:szCs w:val="28"/>
        </w:rPr>
        <w:t>);</w:t>
      </w:r>
    </w:p>
    <w:p w:rsidR="00116A48" w:rsidRPr="001C69B2" w:rsidRDefault="00116A48" w:rsidP="00116A48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– </w:t>
      </w:r>
      <w:r w:rsidR="001C69B2" w:rsidRPr="001C69B2">
        <w:rPr>
          <w:sz w:val="28"/>
          <w:szCs w:val="28"/>
        </w:rPr>
        <w:t xml:space="preserve">соответствие </w:t>
      </w:r>
      <w:proofErr w:type="spellStart"/>
      <w:r w:rsidR="001C69B2" w:rsidRPr="001C69B2">
        <w:rPr>
          <w:sz w:val="28"/>
          <w:szCs w:val="28"/>
        </w:rPr>
        <w:t>спецпомещений</w:t>
      </w:r>
      <w:proofErr w:type="spellEnd"/>
      <w:r w:rsidR="001C69B2" w:rsidRPr="001C69B2">
        <w:rPr>
          <w:sz w:val="28"/>
          <w:szCs w:val="28"/>
        </w:rPr>
        <w:t xml:space="preserve"> органа криптографической защиты </w:t>
      </w:r>
      <w:r w:rsidR="001C69B2" w:rsidRPr="001C69B2">
        <w:rPr>
          <w:sz w:val="28"/>
          <w:szCs w:val="28"/>
        </w:rPr>
        <w:lastRenderedPageBreak/>
        <w:t>информации требованиям нормативных правовых актов Российской Федерации</w:t>
      </w:r>
      <w:r w:rsidR="001C69B2">
        <w:rPr>
          <w:sz w:val="28"/>
          <w:szCs w:val="28"/>
        </w:rPr>
        <w:t>.</w:t>
      </w:r>
    </w:p>
    <w:p w:rsidR="00116A48" w:rsidRDefault="00116A48" w:rsidP="00116A48">
      <w:pPr>
        <w:shd w:val="clear" w:color="auto" w:fill="FFFFFF"/>
        <w:ind w:firstLine="709"/>
        <w:jc w:val="both"/>
      </w:pPr>
      <w:r>
        <w:rPr>
          <w:color w:val="000000"/>
          <w:spacing w:val="-9"/>
          <w:sz w:val="28"/>
          <w:szCs w:val="28"/>
        </w:rPr>
        <w:t>16.</w:t>
      </w:r>
      <w:r w:rsidR="0044585B" w:rsidRPr="00BA62D0">
        <w:rPr>
          <w:color w:val="000000"/>
          <w:spacing w:val="-9"/>
          <w:sz w:val="28"/>
          <w:szCs w:val="28"/>
        </w:rPr>
        <w:t>2</w:t>
      </w:r>
      <w:r>
        <w:rPr>
          <w:color w:val="000000"/>
          <w:spacing w:val="-9"/>
          <w:sz w:val="28"/>
          <w:szCs w:val="28"/>
        </w:rPr>
        <w:t>. </w:t>
      </w:r>
      <w:r>
        <w:rPr>
          <w:color w:val="000000"/>
          <w:spacing w:val="-2"/>
          <w:sz w:val="28"/>
          <w:szCs w:val="28"/>
        </w:rPr>
        <w:t xml:space="preserve">Организация работы </w:t>
      </w:r>
      <w:r w:rsidR="007F6EBF">
        <w:rPr>
          <w:color w:val="000000"/>
          <w:spacing w:val="-2"/>
          <w:sz w:val="28"/>
          <w:szCs w:val="28"/>
        </w:rPr>
        <w:t>р</w:t>
      </w:r>
      <w:r>
        <w:rPr>
          <w:color w:val="000000"/>
          <w:spacing w:val="-2"/>
          <w:sz w:val="28"/>
          <w:szCs w:val="28"/>
        </w:rPr>
        <w:t xml:space="preserve">егионального центра регистрации </w:t>
      </w:r>
      <w:r w:rsidR="007F6EBF">
        <w:rPr>
          <w:color w:val="000000"/>
          <w:spacing w:val="-2"/>
          <w:sz w:val="28"/>
          <w:szCs w:val="28"/>
        </w:rPr>
        <w:t>у</w:t>
      </w:r>
      <w:r>
        <w:rPr>
          <w:color w:val="000000"/>
          <w:sz w:val="28"/>
          <w:szCs w:val="28"/>
        </w:rPr>
        <w:t>достоверяющего центра Ф</w:t>
      </w:r>
      <w:r w:rsidR="00343426">
        <w:rPr>
          <w:color w:val="000000"/>
          <w:sz w:val="28"/>
          <w:szCs w:val="28"/>
        </w:rPr>
        <w:t>едерального казначейства (далее </w:t>
      </w:r>
      <w:r>
        <w:rPr>
          <w:color w:val="000000"/>
          <w:spacing w:val="2"/>
          <w:sz w:val="28"/>
          <w:szCs w:val="28"/>
        </w:rPr>
        <w:t>–</w:t>
      </w:r>
      <w:r w:rsidR="00343426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РЦР):</w:t>
      </w:r>
    </w:p>
    <w:p w:rsidR="00116A48" w:rsidRDefault="00116A48" w:rsidP="00116A48">
      <w:pPr>
        <w:shd w:val="clear" w:color="auto" w:fill="FFFFFF"/>
        <w:ind w:firstLine="709"/>
        <w:jc w:val="both"/>
      </w:pPr>
      <w:r>
        <w:rPr>
          <w:color w:val="000000"/>
          <w:spacing w:val="2"/>
          <w:sz w:val="28"/>
          <w:szCs w:val="28"/>
        </w:rPr>
        <w:t>– </w:t>
      </w:r>
      <w:r>
        <w:rPr>
          <w:color w:val="000000"/>
          <w:sz w:val="28"/>
          <w:szCs w:val="28"/>
        </w:rPr>
        <w:t xml:space="preserve">соблюдение требований законодательства Российской Федерации в </w:t>
      </w:r>
      <w:r>
        <w:rPr>
          <w:color w:val="000000"/>
          <w:spacing w:val="-1"/>
          <w:sz w:val="28"/>
          <w:szCs w:val="28"/>
        </w:rPr>
        <w:t>сфере использования электронной подписи;</w:t>
      </w:r>
    </w:p>
    <w:p w:rsidR="001C69B2" w:rsidRDefault="00116A48" w:rsidP="001C69B2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spacing w:val="2"/>
        </w:rPr>
        <w:t>– </w:t>
      </w:r>
      <w:r w:rsidR="001C69B2">
        <w:t xml:space="preserve">соблюдение требований </w:t>
      </w:r>
      <w:r w:rsidR="002E4757">
        <w:t>п</w:t>
      </w:r>
      <w:r w:rsidR="001C69B2">
        <w:t>орядка реализации Федеральным казначейством функций аккредитованного удостоверяющего центра и исполнения его обязанностей, утвержденного приказ</w:t>
      </w:r>
      <w:r w:rsidR="00343426">
        <w:t>ом Федерального казначейства от 16 марта 2020 г. № </w:t>
      </w:r>
      <w:r w:rsidR="001C69B2">
        <w:t>11н;</w:t>
      </w:r>
    </w:p>
    <w:p w:rsidR="00116A48" w:rsidRDefault="00116A48" w:rsidP="00116A48">
      <w:pPr>
        <w:shd w:val="clear" w:color="auto" w:fill="FFFFFF"/>
        <w:ind w:firstLine="709"/>
        <w:jc w:val="both"/>
      </w:pPr>
      <w:r>
        <w:rPr>
          <w:color w:val="000000"/>
          <w:spacing w:val="2"/>
          <w:sz w:val="28"/>
          <w:szCs w:val="28"/>
        </w:rPr>
        <w:t>– </w:t>
      </w:r>
      <w:r>
        <w:rPr>
          <w:color w:val="000000"/>
          <w:spacing w:val="-1"/>
          <w:sz w:val="28"/>
          <w:szCs w:val="28"/>
        </w:rPr>
        <w:t>выполнение указаний и требований по вопросу организации работы РЦР, доведенных письмами Федерального казначейства;</w:t>
      </w:r>
    </w:p>
    <w:p w:rsidR="00116A48" w:rsidRPr="0076233C" w:rsidRDefault="00116A48" w:rsidP="00116A4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– </w:t>
      </w:r>
      <w:r w:rsidR="0076233C" w:rsidRPr="0076233C">
        <w:rPr>
          <w:sz w:val="28"/>
          <w:szCs w:val="28"/>
        </w:rPr>
        <w:t xml:space="preserve">соблюдение правил использования и хранения ключей электронных подписей </w:t>
      </w:r>
      <w:r w:rsidR="002E4757">
        <w:rPr>
          <w:sz w:val="28"/>
          <w:szCs w:val="28"/>
        </w:rPr>
        <w:t>о</w:t>
      </w:r>
      <w:r w:rsidR="0076233C" w:rsidRPr="0076233C">
        <w:rPr>
          <w:sz w:val="28"/>
          <w:szCs w:val="28"/>
        </w:rPr>
        <w:t xml:space="preserve">ператоров РЦР и </w:t>
      </w:r>
      <w:r w:rsidR="002E4757">
        <w:rPr>
          <w:sz w:val="28"/>
          <w:szCs w:val="28"/>
        </w:rPr>
        <w:t>у</w:t>
      </w:r>
      <w:r w:rsidR="0076233C" w:rsidRPr="0076233C">
        <w:rPr>
          <w:sz w:val="28"/>
          <w:szCs w:val="28"/>
        </w:rPr>
        <w:t>даленных региональных центров регистрации УЦ ФК</w:t>
      </w:r>
      <w:r w:rsidRPr="0076233C">
        <w:rPr>
          <w:color w:val="000000"/>
          <w:spacing w:val="-3"/>
          <w:sz w:val="28"/>
          <w:szCs w:val="28"/>
        </w:rPr>
        <w:t>.</w:t>
      </w:r>
    </w:p>
    <w:p w:rsidR="00116A48" w:rsidRDefault="00116A48" w:rsidP="00116A48">
      <w:pPr>
        <w:shd w:val="clear" w:color="auto" w:fill="FFFFFF"/>
        <w:ind w:firstLine="709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16.</w:t>
      </w:r>
      <w:r w:rsidR="0044585B" w:rsidRPr="00BA62D0">
        <w:rPr>
          <w:color w:val="000000"/>
          <w:spacing w:val="-9"/>
          <w:sz w:val="28"/>
          <w:szCs w:val="28"/>
        </w:rPr>
        <w:t>3</w:t>
      </w:r>
      <w:r>
        <w:rPr>
          <w:color w:val="000000"/>
          <w:spacing w:val="-9"/>
          <w:sz w:val="28"/>
          <w:szCs w:val="28"/>
        </w:rPr>
        <w:t>. </w:t>
      </w:r>
      <w:r>
        <w:rPr>
          <w:color w:val="000000"/>
          <w:spacing w:val="4"/>
          <w:sz w:val="28"/>
          <w:szCs w:val="28"/>
        </w:rPr>
        <w:t>Другие вопросы, возникшие при проведении контрольных и </w:t>
      </w:r>
      <w:r>
        <w:rPr>
          <w:color w:val="000000"/>
          <w:spacing w:val="10"/>
          <w:sz w:val="28"/>
          <w:szCs w:val="28"/>
        </w:rPr>
        <w:t xml:space="preserve">аудиторских мероприятий </w:t>
      </w:r>
      <w:r>
        <w:rPr>
          <w:color w:val="000000"/>
          <w:spacing w:val="-1"/>
          <w:sz w:val="28"/>
          <w:szCs w:val="28"/>
        </w:rPr>
        <w:t>по направлению деятельности</w:t>
      </w:r>
      <w:r>
        <w:rPr>
          <w:color w:val="000000"/>
          <w:spacing w:val="10"/>
          <w:sz w:val="28"/>
          <w:szCs w:val="28"/>
        </w:rPr>
        <w:t xml:space="preserve">, в том числе за периоды прошлых лет, по </w:t>
      </w:r>
      <w:r>
        <w:rPr>
          <w:color w:val="000000"/>
          <w:spacing w:val="-2"/>
          <w:sz w:val="28"/>
          <w:szCs w:val="28"/>
        </w:rPr>
        <w:t>фактам, требующим их уточнения.</w:t>
      </w:r>
    </w:p>
    <w:p w:rsidR="00EB7548" w:rsidRDefault="00A94860" w:rsidP="00E5579E">
      <w:pPr>
        <w:pStyle w:val="40"/>
        <w:shd w:val="clear" w:color="auto" w:fill="auto"/>
        <w:tabs>
          <w:tab w:val="left" w:pos="1518"/>
        </w:tabs>
        <w:spacing w:before="240" w:after="240" w:line="240" w:lineRule="auto"/>
        <w:ind w:firstLine="709"/>
        <w:jc w:val="both"/>
      </w:pPr>
      <w:r w:rsidRPr="004568E2">
        <w:rPr>
          <w:lang w:val="en-US"/>
        </w:rPr>
        <w:t>XVII</w:t>
      </w:r>
      <w:r w:rsidRPr="004568E2">
        <w:t>.</w:t>
      </w:r>
      <w:r w:rsidR="007A2E75">
        <w:t> </w:t>
      </w:r>
      <w:r w:rsidR="00EB7548">
        <w:t>Организация мобилизационной подготовки, гражданской обороны, антитеррористической защищенности и обеспечения устойчивости деятельности Федерального казначейства</w:t>
      </w:r>
    </w:p>
    <w:p w:rsidR="00E342A3" w:rsidRDefault="00030DBD" w:rsidP="00E342A3">
      <w:pPr>
        <w:pStyle w:val="20"/>
        <w:shd w:val="clear" w:color="auto" w:fill="auto"/>
        <w:spacing w:before="0" w:line="240" w:lineRule="auto"/>
        <w:ind w:firstLine="709"/>
      </w:pPr>
      <w:r w:rsidRPr="006D165F">
        <w:rPr>
          <w:color w:val="000000"/>
          <w:spacing w:val="-9"/>
        </w:rPr>
        <w:t>17.1.</w:t>
      </w:r>
      <w:r>
        <w:rPr>
          <w:color w:val="000000"/>
          <w:spacing w:val="-9"/>
        </w:rPr>
        <w:t> </w:t>
      </w:r>
      <w:proofErr w:type="gramStart"/>
      <w:r w:rsidR="00E342A3">
        <w:t>Определение перечня вопросов и оформление результатов проверки состояния работы по организации мобилизационной подготовки, гражданской обороны, антитеррористической защищенности и обеспечения устойчивости деятельности отдела Управления осуществляется в соответствии с Методическими рекомендациями по проверке и оценке состояния мобилизационной подготовки, гражданской обороны и антитеррористической защищенности в Федеральном казначействе, утвержденными приказом Федерального казначейства, и приказ</w:t>
      </w:r>
      <w:r w:rsidR="00343426">
        <w:t>ом Федерального казначейства от 28 июля 2016 г. № </w:t>
      </w:r>
      <w:r w:rsidR="00E342A3">
        <w:t>10-дсп «Об утверждении</w:t>
      </w:r>
      <w:proofErr w:type="gramEnd"/>
      <w:r w:rsidR="00E342A3">
        <w:t xml:space="preserve"> Порядка управления внешними казначейскими рисками в Федеральном казначействе».</w:t>
      </w:r>
    </w:p>
    <w:p w:rsidR="0042675D" w:rsidRPr="009A6294" w:rsidRDefault="0042675D" w:rsidP="00E5579E">
      <w:pPr>
        <w:spacing w:before="240" w:after="240"/>
        <w:ind w:firstLine="709"/>
        <w:jc w:val="both"/>
        <w:rPr>
          <w:rFonts w:eastAsia="Times New Roman"/>
          <w:vertAlign w:val="superscript"/>
        </w:rPr>
      </w:pPr>
      <w:r w:rsidRPr="0042675D">
        <w:rPr>
          <w:rFonts w:eastAsia="Times New Roman"/>
          <w:b/>
          <w:bCs/>
          <w:color w:val="000000"/>
          <w:spacing w:val="-3"/>
          <w:sz w:val="28"/>
          <w:szCs w:val="28"/>
          <w:lang w:val="en-US"/>
        </w:rPr>
        <w:t>XXII</w:t>
      </w:r>
      <w:r w:rsidRPr="0042675D">
        <w:rPr>
          <w:rFonts w:eastAsia="Times New Roman"/>
          <w:b/>
          <w:bCs/>
          <w:color w:val="000000"/>
          <w:spacing w:val="-3"/>
          <w:sz w:val="28"/>
          <w:szCs w:val="28"/>
        </w:rPr>
        <w:t>.</w:t>
      </w:r>
      <w:r w:rsidR="007A2E75">
        <w:rPr>
          <w:rFonts w:eastAsia="Times New Roman"/>
          <w:b/>
          <w:bCs/>
          <w:color w:val="000000"/>
          <w:spacing w:val="-3"/>
          <w:sz w:val="28"/>
          <w:szCs w:val="28"/>
        </w:rPr>
        <w:t> </w:t>
      </w:r>
      <w:r w:rsidRPr="0042675D">
        <w:rPr>
          <w:rFonts w:eastAsia="Times New Roman"/>
          <w:b/>
          <w:bCs/>
          <w:color w:val="000000"/>
          <w:spacing w:val="-3"/>
          <w:sz w:val="28"/>
          <w:szCs w:val="28"/>
        </w:rPr>
        <w:t>Казначейское сопровождение средств</w:t>
      </w:r>
    </w:p>
    <w:p w:rsidR="0042675D" w:rsidRPr="0042675D" w:rsidRDefault="0042675D" w:rsidP="00375E7E">
      <w:pPr>
        <w:shd w:val="clear" w:color="auto" w:fill="FFFFFF"/>
        <w:tabs>
          <w:tab w:val="left" w:pos="1339"/>
        </w:tabs>
        <w:ind w:firstLine="709"/>
        <w:jc w:val="both"/>
        <w:rPr>
          <w:rFonts w:eastAsia="Times New Roman"/>
        </w:rPr>
      </w:pPr>
      <w:r w:rsidRPr="0042675D">
        <w:rPr>
          <w:rFonts w:eastAsia="Times New Roman"/>
          <w:color w:val="000000"/>
          <w:spacing w:val="-6"/>
          <w:sz w:val="28"/>
          <w:szCs w:val="28"/>
        </w:rPr>
        <w:t>22.1.</w:t>
      </w:r>
      <w:r w:rsidR="00EF47D5">
        <w:rPr>
          <w:rFonts w:eastAsia="Times New Roman"/>
          <w:color w:val="000000"/>
          <w:sz w:val="28"/>
          <w:szCs w:val="28"/>
        </w:rPr>
        <w:t> </w:t>
      </w:r>
      <w:r w:rsidRPr="0042675D">
        <w:rPr>
          <w:rFonts w:eastAsia="Times New Roman"/>
          <w:color w:val="000000"/>
          <w:spacing w:val="1"/>
          <w:sz w:val="28"/>
          <w:szCs w:val="28"/>
        </w:rPr>
        <w:t>Закрепление в положении о</w:t>
      </w:r>
      <w:r w:rsidR="00800307">
        <w:rPr>
          <w:rFonts w:eastAsia="Times New Roman"/>
          <w:color w:val="000000"/>
          <w:spacing w:val="1"/>
          <w:sz w:val="28"/>
          <w:szCs w:val="28"/>
        </w:rPr>
        <w:t xml:space="preserve">б </w:t>
      </w:r>
      <w:r w:rsidR="00E974DF">
        <w:rPr>
          <w:rFonts w:eastAsia="Times New Roman"/>
          <w:color w:val="000000"/>
          <w:spacing w:val="1"/>
          <w:sz w:val="28"/>
          <w:szCs w:val="28"/>
        </w:rPr>
        <w:t>о</w:t>
      </w:r>
      <w:r w:rsidR="00800307">
        <w:rPr>
          <w:rFonts w:eastAsia="Times New Roman"/>
          <w:color w:val="000000"/>
          <w:spacing w:val="1"/>
          <w:sz w:val="28"/>
          <w:szCs w:val="28"/>
        </w:rPr>
        <w:t>тделе Управления</w:t>
      </w:r>
      <w:r w:rsidRPr="0042675D">
        <w:rPr>
          <w:rFonts w:eastAsia="Times New Roman"/>
          <w:color w:val="000000"/>
          <w:spacing w:val="1"/>
          <w:sz w:val="28"/>
          <w:szCs w:val="28"/>
        </w:rPr>
        <w:t xml:space="preserve"> функций, осуществляемых для решения задач:</w:t>
      </w:r>
    </w:p>
    <w:p w:rsidR="0042675D" w:rsidRPr="0042675D" w:rsidRDefault="008F7148" w:rsidP="00375E7E">
      <w:pPr>
        <w:shd w:val="clear" w:color="auto" w:fill="FFFFFF"/>
        <w:ind w:firstLine="709"/>
        <w:jc w:val="both"/>
        <w:rPr>
          <w:rFonts w:eastAsia="Times New Roman"/>
        </w:rPr>
      </w:pP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42675D" w:rsidRPr="0042675D">
        <w:rPr>
          <w:rFonts w:eastAsia="Times New Roman"/>
          <w:color w:val="000000"/>
          <w:sz w:val="28"/>
          <w:szCs w:val="28"/>
        </w:rPr>
        <w:t>осуществления казначейского сопровождения сре</w:t>
      </w:r>
      <w:proofErr w:type="gramStart"/>
      <w:r w:rsidR="0042675D" w:rsidRPr="0042675D">
        <w:rPr>
          <w:rFonts w:eastAsia="Times New Roman"/>
          <w:color w:val="000000"/>
          <w:sz w:val="28"/>
          <w:szCs w:val="28"/>
        </w:rPr>
        <w:t>дств в в</w:t>
      </w:r>
      <w:proofErr w:type="gramEnd"/>
      <w:r w:rsidR="0042675D" w:rsidRPr="0042675D">
        <w:rPr>
          <w:rFonts w:eastAsia="Times New Roman"/>
          <w:color w:val="000000"/>
          <w:sz w:val="28"/>
          <w:szCs w:val="28"/>
        </w:rPr>
        <w:t xml:space="preserve">алюте Российской Федерации в соответствии с законодательством Российской </w:t>
      </w:r>
      <w:r w:rsidR="0042675D" w:rsidRPr="0042675D">
        <w:rPr>
          <w:rFonts w:eastAsia="Times New Roman"/>
          <w:color w:val="000000"/>
          <w:spacing w:val="11"/>
          <w:sz w:val="28"/>
          <w:szCs w:val="28"/>
        </w:rPr>
        <w:t xml:space="preserve">Федерации, предоставление которых должно осуществляться с </w:t>
      </w:r>
      <w:r w:rsidR="0042675D" w:rsidRPr="0042675D">
        <w:rPr>
          <w:rFonts w:eastAsia="Times New Roman"/>
          <w:color w:val="000000"/>
          <w:spacing w:val="6"/>
          <w:sz w:val="28"/>
          <w:szCs w:val="28"/>
        </w:rPr>
        <w:t xml:space="preserve">последующим подтверждением их использования в соответствии с </w:t>
      </w:r>
      <w:r w:rsidR="0042675D" w:rsidRPr="0042675D">
        <w:rPr>
          <w:rFonts w:eastAsia="Times New Roman"/>
          <w:color w:val="000000"/>
          <w:spacing w:val="2"/>
          <w:sz w:val="28"/>
          <w:szCs w:val="28"/>
        </w:rPr>
        <w:t xml:space="preserve">условиями и (или) целями предоставления указанных средств (далее </w:t>
      </w:r>
      <w:r>
        <w:rPr>
          <w:rFonts w:eastAsia="Times New Roman"/>
          <w:color w:val="000000"/>
          <w:spacing w:val="2"/>
          <w:sz w:val="28"/>
          <w:szCs w:val="28"/>
        </w:rPr>
        <w:t>– </w:t>
      </w:r>
      <w:r w:rsidR="00800307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 w:rsidR="0042675D" w:rsidRPr="0042675D">
        <w:rPr>
          <w:rFonts w:eastAsia="Times New Roman"/>
          <w:color w:val="000000"/>
          <w:spacing w:val="-2"/>
          <w:sz w:val="28"/>
          <w:szCs w:val="28"/>
        </w:rPr>
        <w:t>целевые средства)</w:t>
      </w:r>
      <w:r w:rsidR="00954E5D">
        <w:rPr>
          <w:rFonts w:eastAsia="Times New Roman"/>
          <w:color w:val="000000"/>
          <w:spacing w:val="-2"/>
          <w:sz w:val="28"/>
          <w:szCs w:val="28"/>
        </w:rPr>
        <w:t>.</w:t>
      </w:r>
    </w:p>
    <w:p w:rsidR="00C619E4" w:rsidRPr="00C619E4" w:rsidRDefault="00C619E4" w:rsidP="00375E7E">
      <w:pPr>
        <w:shd w:val="clear" w:color="auto" w:fill="FFFFFF"/>
        <w:tabs>
          <w:tab w:val="left" w:pos="1339"/>
        </w:tabs>
        <w:ind w:firstLine="709"/>
        <w:jc w:val="both"/>
        <w:rPr>
          <w:rFonts w:eastAsia="Times New Roman"/>
          <w:color w:val="000000"/>
          <w:spacing w:val="-7"/>
          <w:sz w:val="28"/>
          <w:szCs w:val="28"/>
        </w:rPr>
      </w:pPr>
      <w:r w:rsidRPr="00C619E4">
        <w:rPr>
          <w:sz w:val="28"/>
          <w:szCs w:val="28"/>
        </w:rPr>
        <w:t>22.</w:t>
      </w:r>
      <w:r w:rsidR="0044585B" w:rsidRPr="00BA62D0">
        <w:rPr>
          <w:sz w:val="28"/>
          <w:szCs w:val="28"/>
        </w:rPr>
        <w:t>2</w:t>
      </w:r>
      <w:r w:rsidRPr="00C619E4">
        <w:rPr>
          <w:sz w:val="28"/>
          <w:szCs w:val="28"/>
        </w:rPr>
        <w:t>.</w:t>
      </w:r>
      <w:r w:rsidR="00EC2B70">
        <w:rPr>
          <w:sz w:val="28"/>
          <w:szCs w:val="28"/>
          <w:lang w:val="en-US"/>
        </w:rPr>
        <w:t> </w:t>
      </w:r>
      <w:r w:rsidR="007E3F38" w:rsidRPr="007E3F38">
        <w:rPr>
          <w:sz w:val="28"/>
          <w:szCs w:val="28"/>
        </w:rPr>
        <w:t xml:space="preserve">Соблюдение порядка открытия и ведения лицевых счетов для учета операций </w:t>
      </w:r>
      <w:proofErr w:type="spellStart"/>
      <w:r w:rsidR="007E3F38" w:rsidRPr="007E3F38">
        <w:rPr>
          <w:sz w:val="28"/>
          <w:szCs w:val="28"/>
        </w:rPr>
        <w:t>неучастников</w:t>
      </w:r>
      <w:proofErr w:type="spellEnd"/>
      <w:r w:rsidR="007E3F38" w:rsidRPr="007E3F38">
        <w:rPr>
          <w:sz w:val="28"/>
          <w:szCs w:val="28"/>
        </w:rPr>
        <w:t xml:space="preserve"> бюджетного процесса и лицевых счетов для учета операций со средствами юридических лиц при казначейском сопровождении </w:t>
      </w:r>
      <w:r w:rsidR="00950C4F" w:rsidRPr="00950C4F">
        <w:rPr>
          <w:sz w:val="28"/>
          <w:szCs w:val="28"/>
        </w:rPr>
        <w:t xml:space="preserve">в </w:t>
      </w:r>
      <w:r w:rsidR="001A436F">
        <w:rPr>
          <w:rFonts w:eastAsia="Times New Roman"/>
          <w:color w:val="000000"/>
          <w:spacing w:val="2"/>
          <w:sz w:val="28"/>
          <w:szCs w:val="28"/>
        </w:rPr>
        <w:t>отдел</w:t>
      </w:r>
      <w:r w:rsidR="001A436F">
        <w:rPr>
          <w:rFonts w:eastAsia="Times New Roman"/>
          <w:color w:val="000000"/>
          <w:spacing w:val="-9"/>
          <w:sz w:val="28"/>
          <w:szCs w:val="28"/>
        </w:rPr>
        <w:t xml:space="preserve">е </w:t>
      </w:r>
      <w:r w:rsidR="001A436F" w:rsidRPr="00705339">
        <w:rPr>
          <w:rFonts w:eastAsia="Times New Roman"/>
          <w:color w:val="000000"/>
          <w:spacing w:val="-9"/>
          <w:sz w:val="28"/>
          <w:szCs w:val="28"/>
        </w:rPr>
        <w:t>У</w:t>
      </w:r>
      <w:r w:rsidR="001A436F">
        <w:rPr>
          <w:rFonts w:eastAsia="Times New Roman"/>
          <w:color w:val="000000"/>
          <w:spacing w:val="-9"/>
          <w:sz w:val="28"/>
          <w:szCs w:val="28"/>
        </w:rPr>
        <w:t>правления</w:t>
      </w:r>
      <w:r w:rsidRPr="00950C4F">
        <w:rPr>
          <w:sz w:val="28"/>
          <w:szCs w:val="28"/>
        </w:rPr>
        <w:t>.</w:t>
      </w:r>
    </w:p>
    <w:p w:rsidR="00C9354E" w:rsidRDefault="00800307" w:rsidP="00C9354E">
      <w:pPr>
        <w:pStyle w:val="20"/>
        <w:shd w:val="clear" w:color="auto" w:fill="auto"/>
        <w:tabs>
          <w:tab w:val="left" w:pos="1393"/>
        </w:tabs>
        <w:spacing w:before="0" w:line="240" w:lineRule="auto"/>
        <w:ind w:firstLine="709"/>
      </w:pPr>
      <w:r>
        <w:rPr>
          <w:color w:val="000000"/>
        </w:rPr>
        <w:t>22.</w:t>
      </w:r>
      <w:r w:rsidR="0044585B" w:rsidRPr="00BA62D0">
        <w:rPr>
          <w:color w:val="000000"/>
        </w:rPr>
        <w:t>3</w:t>
      </w:r>
      <w:r>
        <w:rPr>
          <w:color w:val="000000"/>
        </w:rPr>
        <w:t>. </w:t>
      </w:r>
      <w:proofErr w:type="gramStart"/>
      <w:r w:rsidR="006B2777">
        <w:t>Соблюдение порядка учета операций со средствами юридических лиц (их</w:t>
      </w:r>
      <w:r w:rsidR="006B2777">
        <w:rPr>
          <w:lang w:val="en-US"/>
        </w:rPr>
        <w:t> </w:t>
      </w:r>
      <w:r w:rsidR="006B2777">
        <w:t xml:space="preserve">обособленных подразделений), не являющихся участниками бюджетного процесса, лицевые счета которым открыты в </w:t>
      </w:r>
      <w:r w:rsidR="006B2777">
        <w:rPr>
          <w:color w:val="000000"/>
          <w:spacing w:val="2"/>
        </w:rPr>
        <w:t>отдел</w:t>
      </w:r>
      <w:r w:rsidR="006B2777">
        <w:rPr>
          <w:color w:val="000000"/>
          <w:spacing w:val="-9"/>
        </w:rPr>
        <w:t xml:space="preserve">е </w:t>
      </w:r>
      <w:r w:rsidR="006B2777" w:rsidRPr="00705339">
        <w:rPr>
          <w:color w:val="000000"/>
          <w:spacing w:val="-9"/>
        </w:rPr>
        <w:t>У</w:t>
      </w:r>
      <w:r w:rsidR="006B2777">
        <w:rPr>
          <w:color w:val="000000"/>
          <w:spacing w:val="-9"/>
        </w:rPr>
        <w:t>правления</w:t>
      </w:r>
      <w:r w:rsidR="006B2777">
        <w:t xml:space="preserve">, в соответствии </w:t>
      </w:r>
      <w:r w:rsidR="006B2777">
        <w:lastRenderedPageBreak/>
        <w:t>с</w:t>
      </w:r>
      <w:r w:rsidR="006B2777">
        <w:rPr>
          <w:lang w:val="en-US"/>
        </w:rPr>
        <w:t> </w:t>
      </w:r>
      <w:r w:rsidR="006B2777">
        <w:t>федеральным законом о федеральном бюджете на соответствующий финансовый год и</w:t>
      </w:r>
      <w:r w:rsidR="006B2777">
        <w:rPr>
          <w:lang w:val="en-US"/>
        </w:rPr>
        <w:t> </w:t>
      </w:r>
      <w:r w:rsidR="006B2777">
        <w:t>на</w:t>
      </w:r>
      <w:r w:rsidR="006B2777">
        <w:rPr>
          <w:lang w:val="en-US"/>
        </w:rPr>
        <w:t> </w:t>
      </w:r>
      <w:r w:rsidR="006B2777">
        <w:t>плановый период, актами Правительства Российской Федерации, принятыми в</w:t>
      </w:r>
      <w:r w:rsidR="006B2777">
        <w:rPr>
          <w:lang w:val="en-US"/>
        </w:rPr>
        <w:t> </w:t>
      </w:r>
      <w:r w:rsidR="006B2777">
        <w:t>соответствии с бюджетным законодательством Российской Федерации, нормативными правовыми актами Минфина России и Федерального казначейства, регулирующими</w:t>
      </w:r>
      <w:proofErr w:type="gramEnd"/>
      <w:r w:rsidR="006B2777">
        <w:t xml:space="preserve"> казначейское сопровождение средств</w:t>
      </w:r>
      <w:r w:rsidR="00C9354E">
        <w:t>.</w:t>
      </w:r>
    </w:p>
    <w:p w:rsidR="00C05D0F" w:rsidRDefault="00800307" w:rsidP="00C9354E">
      <w:pPr>
        <w:pStyle w:val="20"/>
        <w:shd w:val="clear" w:color="auto" w:fill="auto"/>
        <w:tabs>
          <w:tab w:val="left" w:pos="1393"/>
        </w:tabs>
        <w:spacing w:before="0" w:line="240" w:lineRule="auto"/>
        <w:ind w:firstLine="709"/>
      </w:pPr>
      <w:r>
        <w:rPr>
          <w:color w:val="000000"/>
          <w:spacing w:val="8"/>
        </w:rPr>
        <w:t>22.</w:t>
      </w:r>
      <w:r w:rsidR="0044585B" w:rsidRPr="00BA62D0">
        <w:rPr>
          <w:color w:val="000000"/>
          <w:spacing w:val="8"/>
        </w:rPr>
        <w:t>4</w:t>
      </w:r>
      <w:r>
        <w:rPr>
          <w:color w:val="000000"/>
          <w:spacing w:val="8"/>
        </w:rPr>
        <w:t>. </w:t>
      </w:r>
      <w:r w:rsidR="001B744B" w:rsidRPr="00E42D8C">
        <w:rPr>
          <w:rStyle w:val="213pt0pt"/>
          <w:b w:val="0"/>
          <w:sz w:val="28"/>
          <w:szCs w:val="28"/>
        </w:rPr>
        <w:t xml:space="preserve">Соблюдение </w:t>
      </w:r>
      <w:r w:rsidR="001B744B">
        <w:t>порядка проведения от имени и по поручению клиентов кассовых выплат за счет целевых сре</w:t>
      </w:r>
      <w:proofErr w:type="gramStart"/>
      <w:r w:rsidR="001B744B">
        <w:t>дств с л</w:t>
      </w:r>
      <w:proofErr w:type="gramEnd"/>
      <w:r w:rsidR="001B744B">
        <w:t xml:space="preserve">ицевых счетов для учета операций </w:t>
      </w:r>
      <w:proofErr w:type="spellStart"/>
      <w:r w:rsidR="001B744B">
        <w:t>неучастников</w:t>
      </w:r>
      <w:proofErr w:type="spellEnd"/>
      <w:r w:rsidR="001B744B">
        <w:t xml:space="preserve"> бюджетного процесса и лицевых счетов для учета операций со</w:t>
      </w:r>
      <w:r w:rsidR="001B744B">
        <w:rPr>
          <w:lang w:val="en-US"/>
        </w:rPr>
        <w:t> </w:t>
      </w:r>
      <w:r w:rsidR="001B744B">
        <w:t>средствами юридических лиц при казначейском сопровождении, открытых в</w:t>
      </w:r>
      <w:r w:rsidR="001B744B">
        <w:rPr>
          <w:lang w:val="en-US"/>
        </w:rPr>
        <w:t> </w:t>
      </w:r>
      <w:r w:rsidR="001B744B">
        <w:rPr>
          <w:color w:val="000000"/>
          <w:spacing w:val="2"/>
        </w:rPr>
        <w:t>отдел</w:t>
      </w:r>
      <w:r w:rsidR="001B744B">
        <w:rPr>
          <w:color w:val="000000"/>
          <w:spacing w:val="-9"/>
        </w:rPr>
        <w:t xml:space="preserve">е </w:t>
      </w:r>
      <w:r w:rsidR="001B744B" w:rsidRPr="00705339">
        <w:rPr>
          <w:color w:val="000000"/>
          <w:spacing w:val="-9"/>
        </w:rPr>
        <w:t>У</w:t>
      </w:r>
      <w:r w:rsidR="001B744B">
        <w:rPr>
          <w:color w:val="000000"/>
          <w:spacing w:val="-9"/>
        </w:rPr>
        <w:t>правления</w:t>
      </w:r>
      <w:r w:rsidR="001B744B">
        <w:t xml:space="preserve"> в установленном порядке</w:t>
      </w:r>
      <w:r w:rsidR="00C05D0F">
        <w:t>.</w:t>
      </w:r>
    </w:p>
    <w:p w:rsidR="00181D70" w:rsidRPr="00274575" w:rsidRDefault="00800307" w:rsidP="00181D70">
      <w:pPr>
        <w:pStyle w:val="20"/>
        <w:shd w:val="clear" w:color="auto" w:fill="auto"/>
        <w:tabs>
          <w:tab w:val="left" w:pos="1388"/>
        </w:tabs>
        <w:spacing w:before="0" w:line="240" w:lineRule="auto"/>
        <w:ind w:firstLine="709"/>
        <w:rPr>
          <w:highlight w:val="yellow"/>
        </w:rPr>
      </w:pPr>
      <w:r>
        <w:rPr>
          <w:color w:val="000000"/>
          <w:spacing w:val="-2"/>
        </w:rPr>
        <w:t>22.</w:t>
      </w:r>
      <w:r w:rsidR="0044585B" w:rsidRPr="0044585B">
        <w:rPr>
          <w:color w:val="000000"/>
          <w:spacing w:val="-2"/>
        </w:rPr>
        <w:t>5</w:t>
      </w:r>
      <w:r w:rsidR="00E04443" w:rsidRPr="00E04443">
        <w:rPr>
          <w:color w:val="000000"/>
          <w:spacing w:val="-2"/>
        </w:rPr>
        <w:t>.</w:t>
      </w:r>
      <w:r w:rsidR="00181D70">
        <w:rPr>
          <w:color w:val="000000"/>
          <w:spacing w:val="-2"/>
        </w:rPr>
        <w:t> </w:t>
      </w:r>
      <w:r w:rsidR="001B744B">
        <w:t>Соблюдение порядка санкционирования расходов с лицевых счетов для</w:t>
      </w:r>
      <w:r w:rsidR="001B744B">
        <w:rPr>
          <w:lang w:val="en-US"/>
        </w:rPr>
        <w:t> </w:t>
      </w:r>
      <w:r w:rsidR="001B744B">
        <w:t xml:space="preserve">учета операций </w:t>
      </w:r>
      <w:proofErr w:type="spellStart"/>
      <w:r w:rsidR="001B744B">
        <w:t>неучастника</w:t>
      </w:r>
      <w:proofErr w:type="spellEnd"/>
      <w:r w:rsidR="001B744B">
        <w:t xml:space="preserve"> бюджетного процесса и лицевых счетов для учета операций со средствами юридических лиц при казначейском сопровождении, открытых юридическим лица</w:t>
      </w:r>
      <w:r w:rsidR="001B744B" w:rsidRPr="001B744B">
        <w:t xml:space="preserve"> (</w:t>
      </w:r>
      <w:r w:rsidR="001B744B">
        <w:t xml:space="preserve">индивидуальным предпринимателям, крестьянским (фермерским) хозяйствам) в </w:t>
      </w:r>
      <w:r w:rsidR="001B744B">
        <w:rPr>
          <w:color w:val="000000"/>
          <w:spacing w:val="2"/>
        </w:rPr>
        <w:t>отдел</w:t>
      </w:r>
      <w:r w:rsidR="001B744B">
        <w:rPr>
          <w:color w:val="000000"/>
          <w:spacing w:val="-9"/>
        </w:rPr>
        <w:t xml:space="preserve">е </w:t>
      </w:r>
      <w:r w:rsidR="001B744B" w:rsidRPr="00705339">
        <w:rPr>
          <w:color w:val="000000"/>
          <w:spacing w:val="-9"/>
        </w:rPr>
        <w:t>У</w:t>
      </w:r>
      <w:r w:rsidR="001B744B">
        <w:rPr>
          <w:color w:val="000000"/>
          <w:spacing w:val="-9"/>
        </w:rPr>
        <w:t>правления</w:t>
      </w:r>
      <w:r w:rsidR="001B744B">
        <w:t>, включая средства по</w:t>
      </w:r>
      <w:r w:rsidR="001B744B">
        <w:rPr>
          <w:lang w:val="en-US"/>
        </w:rPr>
        <w:t> </w:t>
      </w:r>
      <w:r w:rsidR="001B744B">
        <w:t>государственному оборонному заказу, в соответствии с законодательством Российской Федерации</w:t>
      </w:r>
      <w:r w:rsidR="00181D70" w:rsidRPr="00181D70">
        <w:t>.</w:t>
      </w:r>
    </w:p>
    <w:p w:rsidR="0042675D" w:rsidRPr="0042675D" w:rsidRDefault="00800307" w:rsidP="00375E7E">
      <w:pPr>
        <w:shd w:val="clear" w:color="auto" w:fill="FFFFFF"/>
        <w:tabs>
          <w:tab w:val="left" w:pos="1478"/>
        </w:tabs>
        <w:ind w:firstLine="709"/>
        <w:jc w:val="both"/>
        <w:rPr>
          <w:rFonts w:eastAsia="Times New Roman"/>
          <w:color w:val="000000"/>
          <w:spacing w:val="-5"/>
          <w:sz w:val="28"/>
          <w:szCs w:val="28"/>
        </w:rPr>
      </w:pPr>
      <w:r>
        <w:rPr>
          <w:rFonts w:eastAsia="Times New Roman"/>
          <w:color w:val="000000"/>
          <w:spacing w:val="1"/>
          <w:sz w:val="28"/>
          <w:szCs w:val="28"/>
        </w:rPr>
        <w:t>22.</w:t>
      </w:r>
      <w:r w:rsidR="0044585B" w:rsidRPr="00BA62D0">
        <w:rPr>
          <w:rFonts w:eastAsia="Times New Roman"/>
          <w:color w:val="000000"/>
          <w:spacing w:val="1"/>
          <w:sz w:val="28"/>
          <w:szCs w:val="28"/>
        </w:rPr>
        <w:t>6</w:t>
      </w:r>
      <w:r>
        <w:rPr>
          <w:rFonts w:eastAsia="Times New Roman"/>
          <w:color w:val="000000"/>
          <w:spacing w:val="1"/>
          <w:sz w:val="28"/>
          <w:szCs w:val="28"/>
        </w:rPr>
        <w:t>. </w:t>
      </w:r>
      <w:r w:rsidR="00942BE5" w:rsidRPr="00942BE5">
        <w:rPr>
          <w:sz w:val="28"/>
          <w:szCs w:val="28"/>
        </w:rPr>
        <w:t>Соблюдение порядка формирования и доведения до клиентов выписок из</w:t>
      </w:r>
      <w:r w:rsidR="00942BE5">
        <w:rPr>
          <w:sz w:val="28"/>
          <w:szCs w:val="28"/>
          <w:lang w:val="en-US"/>
        </w:rPr>
        <w:t> </w:t>
      </w:r>
      <w:r w:rsidR="00942BE5" w:rsidRPr="00942BE5">
        <w:rPr>
          <w:sz w:val="28"/>
          <w:szCs w:val="28"/>
        </w:rPr>
        <w:t xml:space="preserve">лицевых счетов для учета операций </w:t>
      </w:r>
      <w:proofErr w:type="spellStart"/>
      <w:r w:rsidR="00942BE5" w:rsidRPr="00942BE5">
        <w:rPr>
          <w:sz w:val="28"/>
          <w:szCs w:val="28"/>
        </w:rPr>
        <w:t>неучастников</w:t>
      </w:r>
      <w:proofErr w:type="spellEnd"/>
      <w:r w:rsidR="00942BE5" w:rsidRPr="00942BE5">
        <w:rPr>
          <w:sz w:val="28"/>
          <w:szCs w:val="28"/>
        </w:rPr>
        <w:t xml:space="preserve"> бюджетного процесса и лицевых счетов</w:t>
      </w:r>
      <w:r w:rsidR="00CE46FF">
        <w:rPr>
          <w:sz w:val="28"/>
          <w:szCs w:val="28"/>
        </w:rPr>
        <w:t xml:space="preserve"> </w:t>
      </w:r>
      <w:r w:rsidR="00942BE5" w:rsidRPr="00942BE5">
        <w:rPr>
          <w:sz w:val="28"/>
          <w:szCs w:val="28"/>
        </w:rPr>
        <w:t xml:space="preserve">для учета операций со средствами юридических лиц при казначейском сопровождении, открытых </w:t>
      </w:r>
      <w:r w:rsidR="0042675D" w:rsidRPr="00942BE5">
        <w:rPr>
          <w:rFonts w:eastAsia="Times New Roman"/>
          <w:color w:val="000000"/>
          <w:spacing w:val="-2"/>
          <w:sz w:val="28"/>
          <w:szCs w:val="28"/>
        </w:rPr>
        <w:t>в</w:t>
      </w:r>
      <w:r w:rsidR="0042675D" w:rsidRPr="0042675D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="001A436F">
        <w:rPr>
          <w:rFonts w:eastAsia="Times New Roman"/>
          <w:color w:val="000000"/>
          <w:spacing w:val="2"/>
          <w:sz w:val="28"/>
          <w:szCs w:val="28"/>
        </w:rPr>
        <w:t>отдел</w:t>
      </w:r>
      <w:r w:rsidR="001A436F">
        <w:rPr>
          <w:rFonts w:eastAsia="Times New Roman"/>
          <w:color w:val="000000"/>
          <w:spacing w:val="-9"/>
          <w:sz w:val="28"/>
          <w:szCs w:val="28"/>
        </w:rPr>
        <w:t xml:space="preserve">е </w:t>
      </w:r>
      <w:r w:rsidR="001A436F" w:rsidRPr="00705339">
        <w:rPr>
          <w:rFonts w:eastAsia="Times New Roman"/>
          <w:color w:val="000000"/>
          <w:spacing w:val="-9"/>
          <w:sz w:val="28"/>
          <w:szCs w:val="28"/>
        </w:rPr>
        <w:t>У</w:t>
      </w:r>
      <w:r w:rsidR="001A436F">
        <w:rPr>
          <w:rFonts w:eastAsia="Times New Roman"/>
          <w:color w:val="000000"/>
          <w:spacing w:val="-9"/>
          <w:sz w:val="28"/>
          <w:szCs w:val="28"/>
        </w:rPr>
        <w:t>правления</w:t>
      </w:r>
      <w:r w:rsidR="0042675D" w:rsidRPr="0042675D">
        <w:rPr>
          <w:rFonts w:eastAsia="Times New Roman"/>
          <w:color w:val="000000"/>
          <w:spacing w:val="-2"/>
          <w:sz w:val="28"/>
          <w:szCs w:val="28"/>
        </w:rPr>
        <w:t>.</w:t>
      </w:r>
    </w:p>
    <w:p w:rsidR="0042675D" w:rsidRPr="00942BE5" w:rsidRDefault="00800307" w:rsidP="00375E7E">
      <w:pPr>
        <w:shd w:val="clear" w:color="auto" w:fill="FFFFFF"/>
        <w:tabs>
          <w:tab w:val="left" w:pos="1478"/>
        </w:tabs>
        <w:ind w:firstLine="709"/>
        <w:jc w:val="both"/>
        <w:rPr>
          <w:rFonts w:eastAsia="Times New Roman"/>
          <w:color w:val="000000"/>
          <w:spacing w:val="-5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22.</w:t>
      </w:r>
      <w:r w:rsidR="0044585B" w:rsidRPr="00BA62D0">
        <w:rPr>
          <w:rFonts w:eastAsia="Times New Roman"/>
          <w:color w:val="000000"/>
          <w:spacing w:val="-1"/>
          <w:sz w:val="28"/>
          <w:szCs w:val="28"/>
        </w:rPr>
        <w:t>7</w:t>
      </w:r>
      <w:r>
        <w:rPr>
          <w:rFonts w:eastAsia="Times New Roman"/>
          <w:color w:val="000000"/>
          <w:spacing w:val="-1"/>
          <w:sz w:val="28"/>
          <w:szCs w:val="28"/>
        </w:rPr>
        <w:t>. </w:t>
      </w:r>
      <w:r w:rsidR="00942BE5" w:rsidRPr="00942BE5">
        <w:rPr>
          <w:sz w:val="28"/>
          <w:szCs w:val="28"/>
        </w:rPr>
        <w:t xml:space="preserve">Соблюдение порядка уточнения платежей, возврата платежей, направления </w:t>
      </w:r>
      <w:r w:rsidR="002E4757">
        <w:rPr>
          <w:sz w:val="28"/>
          <w:szCs w:val="28"/>
        </w:rPr>
        <w:t>з</w:t>
      </w:r>
      <w:r w:rsidR="00942BE5" w:rsidRPr="00942BE5">
        <w:rPr>
          <w:sz w:val="28"/>
          <w:szCs w:val="28"/>
        </w:rPr>
        <w:t xml:space="preserve">апроса на выяснение принадлежности платежа по платежам, поступившим на счета, открытые в </w:t>
      </w:r>
      <w:r w:rsidR="00942BE5">
        <w:rPr>
          <w:rFonts w:eastAsia="Times New Roman"/>
          <w:color w:val="000000"/>
          <w:spacing w:val="2"/>
          <w:sz w:val="28"/>
          <w:szCs w:val="28"/>
        </w:rPr>
        <w:t>отдел</w:t>
      </w:r>
      <w:r w:rsidR="00942BE5">
        <w:rPr>
          <w:rFonts w:eastAsia="Times New Roman"/>
          <w:color w:val="000000"/>
          <w:spacing w:val="-9"/>
          <w:sz w:val="28"/>
          <w:szCs w:val="28"/>
        </w:rPr>
        <w:t xml:space="preserve">е </w:t>
      </w:r>
      <w:r w:rsidR="00942BE5" w:rsidRPr="00705339">
        <w:rPr>
          <w:rFonts w:eastAsia="Times New Roman"/>
          <w:color w:val="000000"/>
          <w:spacing w:val="-9"/>
          <w:sz w:val="28"/>
          <w:szCs w:val="28"/>
        </w:rPr>
        <w:t>У</w:t>
      </w:r>
      <w:r w:rsidR="00942BE5">
        <w:rPr>
          <w:rFonts w:eastAsia="Times New Roman"/>
          <w:color w:val="000000"/>
          <w:spacing w:val="-9"/>
          <w:sz w:val="28"/>
          <w:szCs w:val="28"/>
        </w:rPr>
        <w:t>правления</w:t>
      </w:r>
      <w:r w:rsidR="00942BE5" w:rsidRPr="00942BE5">
        <w:rPr>
          <w:sz w:val="28"/>
          <w:szCs w:val="28"/>
        </w:rPr>
        <w:t xml:space="preserve"> для учета операций со</w:t>
      </w:r>
      <w:r w:rsidR="00942BE5">
        <w:rPr>
          <w:sz w:val="28"/>
          <w:szCs w:val="28"/>
          <w:lang w:val="en-US"/>
        </w:rPr>
        <w:t> </w:t>
      </w:r>
      <w:r w:rsidR="00942BE5" w:rsidRPr="00942BE5">
        <w:rPr>
          <w:sz w:val="28"/>
          <w:szCs w:val="28"/>
        </w:rPr>
        <w:t xml:space="preserve">средствами </w:t>
      </w:r>
      <w:proofErr w:type="spellStart"/>
      <w:r w:rsidR="00942BE5" w:rsidRPr="00942BE5">
        <w:rPr>
          <w:sz w:val="28"/>
          <w:szCs w:val="28"/>
        </w:rPr>
        <w:t>неучастников</w:t>
      </w:r>
      <w:proofErr w:type="spellEnd"/>
      <w:r w:rsidR="00942BE5" w:rsidRPr="00942BE5">
        <w:rPr>
          <w:sz w:val="28"/>
          <w:szCs w:val="28"/>
        </w:rPr>
        <w:t xml:space="preserve"> бюджетного процесса и лицевые счета для учета операций со средствами юридических лиц при казначейском сопровождении, и</w:t>
      </w:r>
      <w:r w:rsidR="00942BE5">
        <w:rPr>
          <w:sz w:val="28"/>
          <w:szCs w:val="28"/>
          <w:lang w:val="en-US"/>
        </w:rPr>
        <w:t> </w:t>
      </w:r>
      <w:r w:rsidR="00942BE5" w:rsidRPr="00942BE5">
        <w:rPr>
          <w:sz w:val="28"/>
          <w:szCs w:val="28"/>
        </w:rPr>
        <w:t>учтенным как невыясненные поступления.</w:t>
      </w:r>
    </w:p>
    <w:p w:rsidR="0042675D" w:rsidRPr="00F45B0B" w:rsidRDefault="00800307" w:rsidP="00375E7E">
      <w:pPr>
        <w:shd w:val="clear" w:color="auto" w:fill="FFFFFF"/>
        <w:tabs>
          <w:tab w:val="left" w:pos="1478"/>
        </w:tabs>
        <w:ind w:firstLine="709"/>
        <w:jc w:val="both"/>
        <w:rPr>
          <w:rFonts w:eastAsia="Times New Roman"/>
          <w:color w:val="000000"/>
          <w:spacing w:val="-5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22.</w:t>
      </w:r>
      <w:r w:rsidR="0044585B" w:rsidRPr="00BA62D0">
        <w:rPr>
          <w:rFonts w:eastAsia="Times New Roman"/>
          <w:color w:val="000000"/>
          <w:sz w:val="28"/>
          <w:szCs w:val="28"/>
        </w:rPr>
        <w:t>8</w:t>
      </w:r>
      <w:r>
        <w:rPr>
          <w:rFonts w:eastAsia="Times New Roman"/>
          <w:color w:val="000000"/>
          <w:sz w:val="28"/>
          <w:szCs w:val="28"/>
        </w:rPr>
        <w:t>. </w:t>
      </w:r>
      <w:r w:rsidR="00F45B0B" w:rsidRPr="00F45B0B">
        <w:rPr>
          <w:sz w:val="28"/>
          <w:szCs w:val="28"/>
        </w:rPr>
        <w:t xml:space="preserve">Осуществление </w:t>
      </w:r>
      <w:proofErr w:type="gramStart"/>
      <w:r w:rsidR="00F45B0B" w:rsidRPr="00F45B0B">
        <w:rPr>
          <w:sz w:val="28"/>
          <w:szCs w:val="28"/>
        </w:rPr>
        <w:t>контроля за</w:t>
      </w:r>
      <w:proofErr w:type="gramEnd"/>
      <w:r w:rsidR="00F45B0B" w:rsidRPr="00F45B0B">
        <w:rPr>
          <w:sz w:val="28"/>
          <w:szCs w:val="28"/>
        </w:rPr>
        <w:t xml:space="preserve"> соответствием данных полученной выписки банка проведенным операциям на лицевых счетах для учета операций </w:t>
      </w:r>
      <w:proofErr w:type="spellStart"/>
      <w:r w:rsidR="00F45B0B" w:rsidRPr="00F45B0B">
        <w:rPr>
          <w:sz w:val="28"/>
          <w:szCs w:val="28"/>
        </w:rPr>
        <w:t>неучастников</w:t>
      </w:r>
      <w:proofErr w:type="spellEnd"/>
      <w:r w:rsidR="00F45B0B" w:rsidRPr="00F45B0B">
        <w:rPr>
          <w:sz w:val="28"/>
          <w:szCs w:val="28"/>
        </w:rPr>
        <w:t xml:space="preserve"> бюджетного процесса и лицевых счетах для учета операций со средствами юридических лиц при казначейском сопровождении и подтверждение поступлений по выписке банка по счету</w:t>
      </w:r>
      <w:r w:rsidR="0042675D" w:rsidRPr="00F45B0B">
        <w:rPr>
          <w:rFonts w:eastAsia="Times New Roman"/>
          <w:color w:val="000000"/>
          <w:spacing w:val="-1"/>
          <w:sz w:val="28"/>
          <w:szCs w:val="28"/>
        </w:rPr>
        <w:t xml:space="preserve"> У</w:t>
      </w:r>
      <w:r w:rsidR="009A6294" w:rsidRPr="00F45B0B">
        <w:rPr>
          <w:rFonts w:eastAsia="Times New Roman"/>
          <w:color w:val="000000"/>
          <w:spacing w:val="-1"/>
          <w:sz w:val="28"/>
          <w:szCs w:val="28"/>
        </w:rPr>
        <w:t>правления</w:t>
      </w:r>
      <w:r w:rsidR="0042675D" w:rsidRPr="00F45B0B">
        <w:rPr>
          <w:rFonts w:eastAsia="Times New Roman"/>
          <w:color w:val="000000"/>
          <w:spacing w:val="-1"/>
          <w:sz w:val="28"/>
          <w:szCs w:val="28"/>
        </w:rPr>
        <w:t>.</w:t>
      </w:r>
    </w:p>
    <w:p w:rsidR="00866F8E" w:rsidRPr="000B196E" w:rsidRDefault="00800307" w:rsidP="00375E7E">
      <w:pPr>
        <w:shd w:val="clear" w:color="auto" w:fill="FFFFFF"/>
        <w:tabs>
          <w:tab w:val="left" w:pos="1478"/>
        </w:tabs>
        <w:ind w:firstLine="709"/>
        <w:jc w:val="both"/>
        <w:rPr>
          <w:rFonts w:eastAsia="Times New Roman"/>
          <w:color w:val="000000"/>
          <w:spacing w:val="-2"/>
          <w:sz w:val="28"/>
          <w:szCs w:val="28"/>
        </w:rPr>
      </w:pPr>
      <w:r>
        <w:rPr>
          <w:rFonts w:eastAsia="Times New Roman"/>
          <w:color w:val="000000"/>
          <w:spacing w:val="1"/>
          <w:sz w:val="28"/>
          <w:szCs w:val="28"/>
        </w:rPr>
        <w:t>22.</w:t>
      </w:r>
      <w:r w:rsidR="0044585B" w:rsidRPr="00BA62D0">
        <w:rPr>
          <w:rFonts w:eastAsia="Times New Roman"/>
          <w:color w:val="000000"/>
          <w:spacing w:val="1"/>
          <w:sz w:val="28"/>
          <w:szCs w:val="28"/>
        </w:rPr>
        <w:t>9</w:t>
      </w:r>
      <w:r>
        <w:rPr>
          <w:rFonts w:eastAsia="Times New Roman"/>
          <w:color w:val="000000"/>
          <w:spacing w:val="1"/>
          <w:sz w:val="28"/>
          <w:szCs w:val="28"/>
        </w:rPr>
        <w:t>. </w:t>
      </w:r>
      <w:r w:rsidR="0042675D" w:rsidRPr="0042675D">
        <w:rPr>
          <w:rFonts w:eastAsia="Times New Roman"/>
          <w:color w:val="000000"/>
          <w:spacing w:val="1"/>
          <w:sz w:val="28"/>
          <w:szCs w:val="28"/>
        </w:rPr>
        <w:t>Соблюдение порядка завершения операций в текущем</w:t>
      </w:r>
      <w:r w:rsidR="009A6294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 w:rsidR="0042675D" w:rsidRPr="0042675D">
        <w:rPr>
          <w:rFonts w:eastAsia="Times New Roman"/>
          <w:color w:val="000000"/>
          <w:spacing w:val="-2"/>
          <w:sz w:val="28"/>
          <w:szCs w:val="28"/>
        </w:rPr>
        <w:t>финансовом году.</w:t>
      </w:r>
    </w:p>
    <w:p w:rsidR="00B63BF0" w:rsidRPr="00A24DDC" w:rsidRDefault="00B63BF0" w:rsidP="00B63BF0">
      <w:pPr>
        <w:pStyle w:val="20"/>
        <w:shd w:val="clear" w:color="auto" w:fill="auto"/>
        <w:tabs>
          <w:tab w:val="left" w:pos="1573"/>
        </w:tabs>
        <w:spacing w:before="0" w:line="240" w:lineRule="auto"/>
        <w:ind w:firstLine="709"/>
      </w:pPr>
      <w:r w:rsidRPr="007E5638">
        <w:t>22.1</w:t>
      </w:r>
      <w:r w:rsidR="0044585B" w:rsidRPr="00BA62D0">
        <w:t>0</w:t>
      </w:r>
      <w:r w:rsidRPr="007E5638">
        <w:t>. </w:t>
      </w:r>
      <w:proofErr w:type="gramStart"/>
      <w:r w:rsidR="000E1467">
        <w:t>Соблюдение порядка представления информации по казначейскому сопровождению целевых средств в соответствии с запросами государственных (муниципальных) заказчиков, заказчиков – учреждений, головных исполнителей, получателей средств федерального бюджета, получателей субсидий, бюджетных инвестиций и взносов в уставной капитал, получателей средств авансового платежа (расчетов</w:t>
      </w:r>
      <w:r w:rsidRPr="007E5638">
        <w:t>)</w:t>
      </w:r>
      <w:r w:rsidR="000E1467" w:rsidRPr="000E1467">
        <w:t xml:space="preserve"> </w:t>
      </w:r>
      <w:r w:rsidR="00A24DDC">
        <w:t>по соглашениям, государственным контрактам, договорам о капитальных вложениях, контрактам учреждений, договорам о проведении капитального ремонта, договорам (контрактам), а также получателя средств бюджета</w:t>
      </w:r>
      <w:proofErr w:type="gramEnd"/>
      <w:r w:rsidR="00A24DDC">
        <w:t xml:space="preserve"> субъекта Российской Федерации (местного бюджета), органа исполнительной власти субъекта Российской Федерации (муниципального образования).</w:t>
      </w:r>
    </w:p>
    <w:p w:rsidR="00EE33BF" w:rsidRPr="007E5638" w:rsidRDefault="00EE33BF" w:rsidP="00A5585D">
      <w:pPr>
        <w:pStyle w:val="20"/>
        <w:shd w:val="clear" w:color="auto" w:fill="auto"/>
        <w:tabs>
          <w:tab w:val="left" w:pos="1578"/>
          <w:tab w:val="left" w:pos="3435"/>
          <w:tab w:val="right" w:pos="9086"/>
        </w:tabs>
        <w:spacing w:before="0" w:line="240" w:lineRule="auto"/>
        <w:ind w:firstLine="709"/>
      </w:pPr>
      <w:r w:rsidRPr="007E5638">
        <w:t>22.1</w:t>
      </w:r>
      <w:r w:rsidR="0044585B" w:rsidRPr="00BA62D0">
        <w:t>1</w:t>
      </w:r>
      <w:r w:rsidRPr="007E5638">
        <w:t>. Соблюдение порядка формирования идентификатора</w:t>
      </w:r>
      <w:r w:rsidR="00A5585D">
        <w:t xml:space="preserve"> </w:t>
      </w:r>
      <w:r w:rsidRPr="007E5638">
        <w:t>соглашения, договора о</w:t>
      </w:r>
      <w:r w:rsidR="0006332A">
        <w:t xml:space="preserve"> </w:t>
      </w:r>
      <w:r w:rsidRPr="007E5638">
        <w:t xml:space="preserve">капитальных вложениях, договора о проведении капитального ремонта </w:t>
      </w:r>
      <w:r w:rsidRPr="007E5638">
        <w:lastRenderedPageBreak/>
        <w:t>при</w:t>
      </w:r>
      <w:r w:rsidR="00A5585D">
        <w:t> </w:t>
      </w:r>
      <w:r w:rsidRPr="007E5638">
        <w:t>казначейском сопровождении средств.</w:t>
      </w:r>
    </w:p>
    <w:p w:rsidR="0024292B" w:rsidRPr="007E5638" w:rsidRDefault="0024292B" w:rsidP="0024292B">
      <w:pPr>
        <w:pStyle w:val="20"/>
        <w:shd w:val="clear" w:color="auto" w:fill="auto"/>
        <w:tabs>
          <w:tab w:val="left" w:pos="1578"/>
          <w:tab w:val="left" w:pos="3435"/>
          <w:tab w:val="right" w:pos="9086"/>
        </w:tabs>
        <w:spacing w:before="0" w:line="240" w:lineRule="auto"/>
        <w:ind w:firstLine="709"/>
      </w:pPr>
      <w:r w:rsidRPr="007E5638">
        <w:t>22.1</w:t>
      </w:r>
      <w:r w:rsidR="0044585B" w:rsidRPr="0044585B">
        <w:t>2.</w:t>
      </w:r>
      <w:r w:rsidRPr="007E5638">
        <w:t xml:space="preserve"> Соблюдение порядка перечисления </w:t>
      </w:r>
      <w:r w:rsidR="00CE46FF">
        <w:rPr>
          <w:color w:val="000000"/>
          <w:spacing w:val="2"/>
        </w:rPr>
        <w:t>отдел</w:t>
      </w:r>
      <w:r w:rsidR="00CE46FF">
        <w:rPr>
          <w:color w:val="000000"/>
          <w:spacing w:val="-9"/>
        </w:rPr>
        <w:t xml:space="preserve">ом </w:t>
      </w:r>
      <w:r w:rsidR="00CE46FF" w:rsidRPr="00705339">
        <w:rPr>
          <w:color w:val="000000"/>
          <w:spacing w:val="-9"/>
        </w:rPr>
        <w:t>У</w:t>
      </w:r>
      <w:r w:rsidR="00CE46FF">
        <w:rPr>
          <w:color w:val="000000"/>
          <w:spacing w:val="-9"/>
        </w:rPr>
        <w:t>правления</w:t>
      </w:r>
      <w:r w:rsidRPr="007E5638">
        <w:t xml:space="preserve"> остатков субсидий и средств от возврата дебиторской задолженности в доход федерального бюджета при отсутствии решения главного распорядителя средств федерального бюджета о полном или частичном использовании указанных средств.</w:t>
      </w:r>
    </w:p>
    <w:p w:rsidR="000B196E" w:rsidRPr="007E5638" w:rsidRDefault="000B196E" w:rsidP="000B196E">
      <w:pPr>
        <w:pStyle w:val="20"/>
        <w:shd w:val="clear" w:color="auto" w:fill="auto"/>
        <w:tabs>
          <w:tab w:val="left" w:pos="1578"/>
          <w:tab w:val="left" w:pos="3435"/>
          <w:tab w:val="right" w:pos="9086"/>
        </w:tabs>
        <w:spacing w:before="0" w:line="240" w:lineRule="auto"/>
        <w:ind w:firstLine="709"/>
      </w:pPr>
      <w:r w:rsidRPr="007E5638">
        <w:t>22.1</w:t>
      </w:r>
      <w:r w:rsidR="0044585B" w:rsidRPr="00BA62D0">
        <w:t>3</w:t>
      </w:r>
      <w:r w:rsidRPr="007E5638">
        <w:t>. Соблюдение порядка осуществления казначейского обеспечения обязатель</w:t>
      </w:r>
      <w:proofErr w:type="gramStart"/>
      <w:r w:rsidRPr="007E5638">
        <w:t>ств пр</w:t>
      </w:r>
      <w:proofErr w:type="gramEnd"/>
      <w:r w:rsidRPr="007E5638">
        <w:t>и казначейском сопровождении целевых средств.</w:t>
      </w:r>
    </w:p>
    <w:p w:rsidR="000B196E" w:rsidRPr="0026350A" w:rsidRDefault="000B196E" w:rsidP="000B196E">
      <w:pPr>
        <w:shd w:val="clear" w:color="auto" w:fill="FFFFFF"/>
        <w:tabs>
          <w:tab w:val="left" w:pos="1478"/>
        </w:tabs>
        <w:ind w:firstLine="709"/>
        <w:jc w:val="both"/>
        <w:rPr>
          <w:sz w:val="28"/>
          <w:szCs w:val="28"/>
        </w:rPr>
      </w:pPr>
      <w:r w:rsidRPr="007E5638">
        <w:rPr>
          <w:sz w:val="28"/>
          <w:szCs w:val="28"/>
        </w:rPr>
        <w:t>22.1</w:t>
      </w:r>
      <w:r w:rsidR="0044585B" w:rsidRPr="00BA62D0">
        <w:rPr>
          <w:sz w:val="28"/>
          <w:szCs w:val="28"/>
        </w:rPr>
        <w:t>4</w:t>
      </w:r>
      <w:r w:rsidRPr="007E5638">
        <w:rPr>
          <w:sz w:val="28"/>
          <w:szCs w:val="28"/>
        </w:rPr>
        <w:t xml:space="preserve">. Соблюдение порядка приостановления (отмены приостановления) операций по лицевым счетам и отказа в проведении </w:t>
      </w:r>
      <w:r w:rsidR="007A0C42">
        <w:rPr>
          <w:sz w:val="28"/>
          <w:szCs w:val="28"/>
        </w:rPr>
        <w:t xml:space="preserve">ранее </w:t>
      </w:r>
      <w:r w:rsidRPr="007E5638">
        <w:rPr>
          <w:sz w:val="28"/>
          <w:szCs w:val="28"/>
        </w:rPr>
        <w:t>приостановленной операции при</w:t>
      </w:r>
      <w:r w:rsidR="00A5585D">
        <w:rPr>
          <w:sz w:val="28"/>
          <w:szCs w:val="28"/>
        </w:rPr>
        <w:t> </w:t>
      </w:r>
      <w:r w:rsidRPr="007E5638">
        <w:rPr>
          <w:sz w:val="28"/>
          <w:szCs w:val="28"/>
        </w:rPr>
        <w:t>казначейском сопровождении средств государственного оборонного заказа</w:t>
      </w:r>
      <w:r>
        <w:rPr>
          <w:sz w:val="28"/>
          <w:szCs w:val="28"/>
        </w:rPr>
        <w:t>.</w:t>
      </w:r>
    </w:p>
    <w:p w:rsidR="009E50ED" w:rsidRDefault="009E50ED" w:rsidP="000B196E">
      <w:pPr>
        <w:shd w:val="clear" w:color="auto" w:fill="FFFFFF"/>
        <w:tabs>
          <w:tab w:val="left" w:pos="1478"/>
        </w:tabs>
        <w:ind w:firstLine="709"/>
        <w:jc w:val="both"/>
        <w:rPr>
          <w:sz w:val="28"/>
          <w:szCs w:val="28"/>
        </w:rPr>
      </w:pPr>
      <w:r w:rsidRPr="009E50ED">
        <w:rPr>
          <w:sz w:val="28"/>
          <w:szCs w:val="28"/>
        </w:rPr>
        <w:t>22</w:t>
      </w:r>
      <w:r>
        <w:rPr>
          <w:sz w:val="28"/>
          <w:szCs w:val="28"/>
        </w:rPr>
        <w:t>.15. </w:t>
      </w:r>
      <w:proofErr w:type="gramStart"/>
      <w:r w:rsidRPr="009E50ED">
        <w:rPr>
          <w:sz w:val="28"/>
          <w:szCs w:val="28"/>
        </w:rPr>
        <w:t xml:space="preserve">Соблюдение требований регламента проведения </w:t>
      </w:r>
      <w:r w:rsidR="00CE46FF" w:rsidRPr="00CE46FF">
        <w:rPr>
          <w:color w:val="000000"/>
          <w:spacing w:val="2"/>
          <w:sz w:val="28"/>
          <w:szCs w:val="28"/>
        </w:rPr>
        <w:t>отдел</w:t>
      </w:r>
      <w:r w:rsidR="00CE46FF" w:rsidRPr="00CE46FF">
        <w:rPr>
          <w:color w:val="000000"/>
          <w:spacing w:val="-9"/>
          <w:sz w:val="28"/>
          <w:szCs w:val="28"/>
        </w:rPr>
        <w:t>ом Управления</w:t>
      </w:r>
      <w:r w:rsidRPr="009E50ED">
        <w:rPr>
          <w:sz w:val="28"/>
          <w:szCs w:val="28"/>
        </w:rPr>
        <w:t xml:space="preserve"> в</w:t>
      </w:r>
      <w:r w:rsidR="00CE46FF">
        <w:rPr>
          <w:sz w:val="28"/>
          <w:szCs w:val="28"/>
        </w:rPr>
        <w:t> </w:t>
      </w:r>
      <w:r w:rsidRPr="009E50ED">
        <w:rPr>
          <w:sz w:val="28"/>
          <w:szCs w:val="28"/>
        </w:rPr>
        <w:t>случаях, установленных Правительством Российской Федерации, проверки соответствия информации, указанной в государственном контракте, договоре о</w:t>
      </w:r>
      <w:r w:rsidR="00CE46FF">
        <w:rPr>
          <w:sz w:val="28"/>
          <w:szCs w:val="28"/>
        </w:rPr>
        <w:t> </w:t>
      </w:r>
      <w:r w:rsidRPr="009E50ED">
        <w:rPr>
          <w:sz w:val="28"/>
          <w:szCs w:val="28"/>
        </w:rPr>
        <w:t>капитальных вложениях, контракте учреждения, договоре о проведении капитального ремонта, договоре (контракте), документах, подтверждающих возникновение денежных обязательств юридических лиц, фактически поставленным товарам (выполненным работам, оказанным услугам), с использованием фото</w:t>
      </w:r>
      <w:r w:rsidR="00CE46FF">
        <w:rPr>
          <w:sz w:val="28"/>
          <w:szCs w:val="28"/>
        </w:rPr>
        <w:t> – </w:t>
      </w:r>
      <w:r w:rsidRPr="009E50ED">
        <w:rPr>
          <w:sz w:val="28"/>
          <w:szCs w:val="28"/>
        </w:rPr>
        <w:t>и</w:t>
      </w:r>
      <w:r w:rsidR="00CE46FF">
        <w:rPr>
          <w:sz w:val="28"/>
          <w:szCs w:val="28"/>
        </w:rPr>
        <w:t> </w:t>
      </w:r>
      <w:r w:rsidRPr="009E50ED">
        <w:rPr>
          <w:sz w:val="28"/>
          <w:szCs w:val="28"/>
        </w:rPr>
        <w:t>видеотехники при осуществлении казначейского сопровождения средств в</w:t>
      </w:r>
      <w:r w:rsidR="00CE46FF">
        <w:rPr>
          <w:sz w:val="28"/>
          <w:szCs w:val="28"/>
        </w:rPr>
        <w:t> </w:t>
      </w:r>
      <w:r w:rsidRPr="009E50ED">
        <w:rPr>
          <w:sz w:val="28"/>
          <w:szCs w:val="28"/>
        </w:rPr>
        <w:t>соответствии с Федеральным</w:t>
      </w:r>
      <w:proofErr w:type="gramEnd"/>
      <w:r w:rsidRPr="009E50ED">
        <w:rPr>
          <w:sz w:val="28"/>
          <w:szCs w:val="28"/>
        </w:rPr>
        <w:t xml:space="preserve"> законом о федеральном бюджете на соответствующий финансовый год и на плановый период</w:t>
      </w:r>
      <w:r>
        <w:rPr>
          <w:sz w:val="28"/>
          <w:szCs w:val="28"/>
        </w:rPr>
        <w:t>.</w:t>
      </w:r>
    </w:p>
    <w:p w:rsidR="009E50ED" w:rsidRDefault="009E50ED" w:rsidP="009E50ED">
      <w:pPr>
        <w:pStyle w:val="20"/>
        <w:shd w:val="clear" w:color="auto" w:fill="auto"/>
        <w:tabs>
          <w:tab w:val="left" w:pos="1540"/>
        </w:tabs>
        <w:spacing w:before="0" w:line="240" w:lineRule="auto"/>
        <w:ind w:firstLine="709"/>
      </w:pPr>
      <w:r>
        <w:t>22.16. </w:t>
      </w:r>
      <w:proofErr w:type="gramStart"/>
      <w:r>
        <w:t xml:space="preserve">Соблюдение порядка осуществления </w:t>
      </w:r>
      <w:r w:rsidR="00CE46FF">
        <w:rPr>
          <w:color w:val="000000"/>
          <w:spacing w:val="2"/>
        </w:rPr>
        <w:t>отдел</w:t>
      </w:r>
      <w:r w:rsidR="00CE46FF">
        <w:rPr>
          <w:color w:val="000000"/>
          <w:spacing w:val="-9"/>
        </w:rPr>
        <w:t xml:space="preserve">ом </w:t>
      </w:r>
      <w:r w:rsidR="00CE46FF" w:rsidRPr="00705339">
        <w:rPr>
          <w:color w:val="000000"/>
          <w:spacing w:val="-9"/>
        </w:rPr>
        <w:t>У</w:t>
      </w:r>
      <w:r w:rsidR="00CE46FF">
        <w:rPr>
          <w:color w:val="000000"/>
          <w:spacing w:val="-9"/>
        </w:rPr>
        <w:t>правления</w:t>
      </w:r>
      <w:r w:rsidR="00CE46FF">
        <w:t xml:space="preserve"> </w:t>
      </w:r>
      <w:r>
        <w:t>в случаях, установленных Правительством Российской Федерации, проверки соответствия информации, указанной в государственном контракте, договоре о капитальных вложениях, контракте учреждения, договоре о проведении капитального ремонта, договоре (контракте), контракте по выполнению государственного оборонного заказа, соглашении, документах, подтверждающих возникновение денежных обязательств юридических лиц, данным раздельного учета результатов финансово-хозяйственной деятельности и информации о структуре цены государственного контракта, договора о</w:t>
      </w:r>
      <w:proofErr w:type="gramEnd"/>
      <w:r>
        <w:t xml:space="preserve"> </w:t>
      </w:r>
      <w:proofErr w:type="gramStart"/>
      <w:r>
        <w:t>капитальных вложениях, контракта учреждения, договора о проведении капитального ремонта, договора (контракта), контракта по выполнению государственного оборонного заказа, суммы средств, предусмотренных соглашением, при осуществлении казначейского сопровождения средств.</w:t>
      </w:r>
      <w:proofErr w:type="gramEnd"/>
    </w:p>
    <w:p w:rsidR="0042675D" w:rsidRPr="0042675D" w:rsidRDefault="00800307" w:rsidP="00375E7E">
      <w:pPr>
        <w:shd w:val="clear" w:color="auto" w:fill="FFFFFF"/>
        <w:tabs>
          <w:tab w:val="left" w:pos="1478"/>
        </w:tabs>
        <w:ind w:firstLine="709"/>
        <w:jc w:val="both"/>
        <w:rPr>
          <w:rFonts w:eastAsia="Times New Roman"/>
          <w:color w:val="000000"/>
          <w:spacing w:val="-5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22.1</w:t>
      </w:r>
      <w:r w:rsidR="009E50ED">
        <w:rPr>
          <w:rFonts w:eastAsia="Times New Roman"/>
          <w:color w:val="000000"/>
          <w:spacing w:val="-1"/>
          <w:sz w:val="28"/>
          <w:szCs w:val="28"/>
        </w:rPr>
        <w:t>7</w:t>
      </w:r>
      <w:r>
        <w:rPr>
          <w:rFonts w:eastAsia="Times New Roman"/>
          <w:color w:val="000000"/>
          <w:spacing w:val="-1"/>
          <w:sz w:val="28"/>
          <w:szCs w:val="28"/>
        </w:rPr>
        <w:t>. </w:t>
      </w:r>
      <w:r w:rsidR="0042675D" w:rsidRPr="0042675D">
        <w:rPr>
          <w:rFonts w:eastAsia="Times New Roman"/>
          <w:color w:val="000000"/>
          <w:spacing w:val="-1"/>
          <w:sz w:val="28"/>
          <w:szCs w:val="28"/>
        </w:rPr>
        <w:t>Соблюдение требований технологических регламентов</w:t>
      </w:r>
      <w:r w:rsidR="00375E7E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42675D" w:rsidRPr="0042675D">
        <w:rPr>
          <w:rFonts w:eastAsia="Times New Roman"/>
          <w:color w:val="000000"/>
          <w:spacing w:val="1"/>
          <w:sz w:val="28"/>
          <w:szCs w:val="28"/>
        </w:rPr>
        <w:t>Федерального казначейства в части осуществления функций по</w:t>
      </w:r>
      <w:r w:rsidR="00375E7E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 w:rsidR="0042675D" w:rsidRPr="0042675D">
        <w:rPr>
          <w:rFonts w:eastAsia="Times New Roman"/>
          <w:color w:val="000000"/>
          <w:spacing w:val="-2"/>
          <w:sz w:val="28"/>
          <w:szCs w:val="28"/>
        </w:rPr>
        <w:t>направлению деятельности.</w:t>
      </w:r>
    </w:p>
    <w:p w:rsidR="00AA01A5" w:rsidRPr="003D442F" w:rsidRDefault="00E67E9F" w:rsidP="00375E7E">
      <w:pPr>
        <w:shd w:val="clear" w:color="auto" w:fill="FFFFFF"/>
        <w:ind w:firstLine="709"/>
        <w:jc w:val="both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1"/>
          <w:sz w:val="28"/>
          <w:szCs w:val="28"/>
        </w:rPr>
        <w:t>22.</w:t>
      </w:r>
      <w:r w:rsidR="0044585B" w:rsidRPr="00BA62D0">
        <w:rPr>
          <w:rFonts w:eastAsia="Times New Roman"/>
          <w:color w:val="000000"/>
          <w:spacing w:val="1"/>
          <w:sz w:val="28"/>
          <w:szCs w:val="28"/>
        </w:rPr>
        <w:t>1</w:t>
      </w:r>
      <w:r w:rsidR="009E50ED">
        <w:rPr>
          <w:rFonts w:eastAsia="Times New Roman"/>
          <w:color w:val="000000"/>
          <w:spacing w:val="1"/>
          <w:sz w:val="28"/>
          <w:szCs w:val="28"/>
        </w:rPr>
        <w:t>8</w:t>
      </w:r>
      <w:r w:rsidR="00800307">
        <w:rPr>
          <w:rFonts w:eastAsia="Times New Roman"/>
          <w:color w:val="000000"/>
          <w:spacing w:val="1"/>
          <w:sz w:val="28"/>
          <w:szCs w:val="28"/>
        </w:rPr>
        <w:t>. </w:t>
      </w:r>
      <w:r w:rsidR="0042675D" w:rsidRPr="0042675D">
        <w:rPr>
          <w:rFonts w:eastAsia="Times New Roman"/>
          <w:color w:val="000000"/>
          <w:spacing w:val="1"/>
          <w:sz w:val="28"/>
          <w:szCs w:val="28"/>
        </w:rPr>
        <w:t>Другие вопросы, возникшие при проведении контрольных и</w:t>
      </w:r>
      <w:r w:rsidR="00C00D2C">
        <w:rPr>
          <w:rFonts w:eastAsia="Times New Roman"/>
          <w:color w:val="000000"/>
          <w:spacing w:val="1"/>
          <w:sz w:val="28"/>
          <w:szCs w:val="28"/>
        </w:rPr>
        <w:t> </w:t>
      </w:r>
      <w:r w:rsidR="0042675D" w:rsidRPr="0042675D">
        <w:rPr>
          <w:rFonts w:eastAsia="Times New Roman"/>
          <w:color w:val="000000"/>
          <w:spacing w:val="8"/>
          <w:sz w:val="28"/>
          <w:szCs w:val="28"/>
        </w:rPr>
        <w:t>аудиторских мероприятий</w:t>
      </w:r>
      <w:r w:rsidR="001264E2" w:rsidRPr="001264E2">
        <w:rPr>
          <w:rFonts w:eastAsia="Times New Roman"/>
          <w:color w:val="000000"/>
          <w:spacing w:val="8"/>
          <w:sz w:val="28"/>
          <w:szCs w:val="28"/>
        </w:rPr>
        <w:t xml:space="preserve"> </w:t>
      </w:r>
      <w:r w:rsidR="001264E2">
        <w:rPr>
          <w:rFonts w:eastAsia="Times New Roman"/>
          <w:color w:val="000000"/>
          <w:spacing w:val="-1"/>
          <w:sz w:val="28"/>
          <w:szCs w:val="28"/>
        </w:rPr>
        <w:t>по направлению деятельности</w:t>
      </w:r>
      <w:r w:rsidR="0042675D" w:rsidRPr="0042675D">
        <w:rPr>
          <w:rFonts w:eastAsia="Times New Roman"/>
          <w:color w:val="000000"/>
          <w:spacing w:val="8"/>
          <w:sz w:val="28"/>
          <w:szCs w:val="28"/>
        </w:rPr>
        <w:t>, в том числе за периоды прошлых лет</w:t>
      </w:r>
      <w:r w:rsidR="00E974DF">
        <w:rPr>
          <w:rFonts w:eastAsia="Times New Roman"/>
          <w:color w:val="000000"/>
          <w:spacing w:val="8"/>
          <w:sz w:val="28"/>
          <w:szCs w:val="28"/>
        </w:rPr>
        <w:t>,</w:t>
      </w:r>
      <w:r w:rsidR="0042675D" w:rsidRPr="0042675D">
        <w:rPr>
          <w:rFonts w:eastAsia="Times New Roman"/>
          <w:color w:val="000000"/>
          <w:spacing w:val="8"/>
          <w:sz w:val="28"/>
          <w:szCs w:val="28"/>
        </w:rPr>
        <w:t xml:space="preserve"> по </w:t>
      </w:r>
      <w:r w:rsidR="0042675D" w:rsidRPr="0042675D">
        <w:rPr>
          <w:rFonts w:eastAsia="Times New Roman"/>
          <w:color w:val="000000"/>
          <w:spacing w:val="-1"/>
          <w:sz w:val="28"/>
          <w:szCs w:val="28"/>
        </w:rPr>
        <w:t>фактам, требующим их уточнения.</w:t>
      </w:r>
    </w:p>
    <w:sectPr w:rsidR="00AA01A5" w:rsidRPr="003D442F" w:rsidSect="0042675D">
      <w:headerReference w:type="even" r:id="rId9"/>
      <w:headerReference w:type="default" r:id="rId10"/>
      <w:pgSz w:w="11909" w:h="16834"/>
      <w:pgMar w:top="1134" w:right="567" w:bottom="1134" w:left="1134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697" w:rsidRDefault="00856697" w:rsidP="00CE3A80">
      <w:r>
        <w:separator/>
      </w:r>
    </w:p>
  </w:endnote>
  <w:endnote w:type="continuationSeparator" w:id="0">
    <w:p w:rsidR="00856697" w:rsidRDefault="00856697" w:rsidP="00CE3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697" w:rsidRDefault="00856697" w:rsidP="00CE3A80">
      <w:r>
        <w:separator/>
      </w:r>
    </w:p>
  </w:footnote>
  <w:footnote w:type="continuationSeparator" w:id="0">
    <w:p w:rsidR="00856697" w:rsidRDefault="00856697" w:rsidP="00CE3A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55B" w:rsidRDefault="0011355B">
    <w:pPr>
      <w:pStyle w:val="a3"/>
    </w:pPr>
  </w:p>
  <w:p w:rsidR="00A34879" w:rsidRDefault="00A3487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8534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A6294" w:rsidRPr="005B4487" w:rsidRDefault="009A6294">
        <w:pPr>
          <w:pStyle w:val="a3"/>
          <w:jc w:val="center"/>
          <w:rPr>
            <w:sz w:val="24"/>
            <w:szCs w:val="24"/>
          </w:rPr>
        </w:pPr>
        <w:r w:rsidRPr="005B4487">
          <w:rPr>
            <w:sz w:val="24"/>
            <w:szCs w:val="24"/>
          </w:rPr>
          <w:fldChar w:fldCharType="begin"/>
        </w:r>
        <w:r w:rsidRPr="005B4487">
          <w:rPr>
            <w:sz w:val="24"/>
            <w:szCs w:val="24"/>
          </w:rPr>
          <w:instrText xml:space="preserve"> PAGE   \* MERGEFORMAT </w:instrText>
        </w:r>
        <w:r w:rsidRPr="005B4487">
          <w:rPr>
            <w:sz w:val="24"/>
            <w:szCs w:val="24"/>
          </w:rPr>
          <w:fldChar w:fldCharType="separate"/>
        </w:r>
        <w:r w:rsidR="0051027B">
          <w:rPr>
            <w:noProof/>
            <w:sz w:val="24"/>
            <w:szCs w:val="24"/>
          </w:rPr>
          <w:t>12</w:t>
        </w:r>
        <w:r w:rsidRPr="005B4487">
          <w:rPr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0FC0"/>
    <w:multiLevelType w:val="multilevel"/>
    <w:tmpl w:val="C3ECB1B0"/>
    <w:lvl w:ilvl="0">
      <w:start w:val="1"/>
      <w:numFmt w:val="decimal"/>
      <w:lvlText w:val="2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D22B7"/>
    <w:multiLevelType w:val="multilevel"/>
    <w:tmpl w:val="9A8A237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334095"/>
    <w:multiLevelType w:val="multilevel"/>
    <w:tmpl w:val="9A8A237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C24544"/>
    <w:multiLevelType w:val="multilevel"/>
    <w:tmpl w:val="17F8F622"/>
    <w:lvl w:ilvl="0">
      <w:start w:val="1"/>
      <w:numFmt w:val="decimal"/>
      <w:lvlText w:val="2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926178"/>
    <w:multiLevelType w:val="multilevel"/>
    <w:tmpl w:val="16702C1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F5B"/>
    <w:rsid w:val="00012942"/>
    <w:rsid w:val="00013792"/>
    <w:rsid w:val="000174B8"/>
    <w:rsid w:val="000214DD"/>
    <w:rsid w:val="00022F05"/>
    <w:rsid w:val="000241DC"/>
    <w:rsid w:val="00030DBD"/>
    <w:rsid w:val="0003356E"/>
    <w:rsid w:val="000508F1"/>
    <w:rsid w:val="0005490D"/>
    <w:rsid w:val="0006332A"/>
    <w:rsid w:val="00067ACE"/>
    <w:rsid w:val="00070BFB"/>
    <w:rsid w:val="000B196E"/>
    <w:rsid w:val="000C1B9A"/>
    <w:rsid w:val="000C577E"/>
    <w:rsid w:val="000D4B7A"/>
    <w:rsid w:val="000E100F"/>
    <w:rsid w:val="000E1467"/>
    <w:rsid w:val="000E390B"/>
    <w:rsid w:val="000F1758"/>
    <w:rsid w:val="000F4239"/>
    <w:rsid w:val="0011355B"/>
    <w:rsid w:val="00116A48"/>
    <w:rsid w:val="00117C28"/>
    <w:rsid w:val="001264E2"/>
    <w:rsid w:val="001322EF"/>
    <w:rsid w:val="00136EB8"/>
    <w:rsid w:val="00142BFA"/>
    <w:rsid w:val="00145D4F"/>
    <w:rsid w:val="00147711"/>
    <w:rsid w:val="0015626A"/>
    <w:rsid w:val="0016057F"/>
    <w:rsid w:val="001675B3"/>
    <w:rsid w:val="001710C4"/>
    <w:rsid w:val="00181D70"/>
    <w:rsid w:val="00196BB8"/>
    <w:rsid w:val="001A436F"/>
    <w:rsid w:val="001B744B"/>
    <w:rsid w:val="001C3DDF"/>
    <w:rsid w:val="001C69B2"/>
    <w:rsid w:val="001D20DF"/>
    <w:rsid w:val="001D5A54"/>
    <w:rsid w:val="001E6841"/>
    <w:rsid w:val="001F3184"/>
    <w:rsid w:val="001F67E4"/>
    <w:rsid w:val="00200490"/>
    <w:rsid w:val="0020687B"/>
    <w:rsid w:val="00217C69"/>
    <w:rsid w:val="0022272B"/>
    <w:rsid w:val="0022361A"/>
    <w:rsid w:val="0024292B"/>
    <w:rsid w:val="00243E5E"/>
    <w:rsid w:val="00245524"/>
    <w:rsid w:val="00255F9D"/>
    <w:rsid w:val="00261F79"/>
    <w:rsid w:val="0026206C"/>
    <w:rsid w:val="0026350A"/>
    <w:rsid w:val="00286F59"/>
    <w:rsid w:val="00286F71"/>
    <w:rsid w:val="002B3BF2"/>
    <w:rsid w:val="002C16A5"/>
    <w:rsid w:val="002C343E"/>
    <w:rsid w:val="002D6121"/>
    <w:rsid w:val="002E4757"/>
    <w:rsid w:val="002E4862"/>
    <w:rsid w:val="003110F2"/>
    <w:rsid w:val="00322A6D"/>
    <w:rsid w:val="00325888"/>
    <w:rsid w:val="00342A8F"/>
    <w:rsid w:val="00343426"/>
    <w:rsid w:val="00344FE3"/>
    <w:rsid w:val="00345245"/>
    <w:rsid w:val="0035578F"/>
    <w:rsid w:val="00360731"/>
    <w:rsid w:val="00375E7E"/>
    <w:rsid w:val="00390EEA"/>
    <w:rsid w:val="003942D8"/>
    <w:rsid w:val="003B551E"/>
    <w:rsid w:val="003D442F"/>
    <w:rsid w:val="003D6230"/>
    <w:rsid w:val="003D6316"/>
    <w:rsid w:val="003E2138"/>
    <w:rsid w:val="003E542E"/>
    <w:rsid w:val="003E56A9"/>
    <w:rsid w:val="00404213"/>
    <w:rsid w:val="0040543A"/>
    <w:rsid w:val="0041199A"/>
    <w:rsid w:val="00414BDA"/>
    <w:rsid w:val="00420167"/>
    <w:rsid w:val="00425EFD"/>
    <w:rsid w:val="0042675D"/>
    <w:rsid w:val="00441098"/>
    <w:rsid w:val="0044318B"/>
    <w:rsid w:val="004438CE"/>
    <w:rsid w:val="0044585B"/>
    <w:rsid w:val="004568E2"/>
    <w:rsid w:val="00475ECA"/>
    <w:rsid w:val="00475F61"/>
    <w:rsid w:val="0049036E"/>
    <w:rsid w:val="004A2B54"/>
    <w:rsid w:val="004B0D56"/>
    <w:rsid w:val="004C5887"/>
    <w:rsid w:val="004D34BF"/>
    <w:rsid w:val="004E0232"/>
    <w:rsid w:val="004E7D52"/>
    <w:rsid w:val="004F05F1"/>
    <w:rsid w:val="00500988"/>
    <w:rsid w:val="005017B6"/>
    <w:rsid w:val="0051027B"/>
    <w:rsid w:val="005103CF"/>
    <w:rsid w:val="005109E5"/>
    <w:rsid w:val="00510EDF"/>
    <w:rsid w:val="00520696"/>
    <w:rsid w:val="00525D58"/>
    <w:rsid w:val="00536F7C"/>
    <w:rsid w:val="00557EE0"/>
    <w:rsid w:val="0056200A"/>
    <w:rsid w:val="0056232F"/>
    <w:rsid w:val="005818D4"/>
    <w:rsid w:val="0058553D"/>
    <w:rsid w:val="00596765"/>
    <w:rsid w:val="005A5B8A"/>
    <w:rsid w:val="005A60E1"/>
    <w:rsid w:val="005B4487"/>
    <w:rsid w:val="005B521A"/>
    <w:rsid w:val="005C08CF"/>
    <w:rsid w:val="005C7844"/>
    <w:rsid w:val="005C7F5B"/>
    <w:rsid w:val="005E475F"/>
    <w:rsid w:val="00604B25"/>
    <w:rsid w:val="006176CA"/>
    <w:rsid w:val="00627470"/>
    <w:rsid w:val="00651951"/>
    <w:rsid w:val="006849DF"/>
    <w:rsid w:val="00686A09"/>
    <w:rsid w:val="006B1444"/>
    <w:rsid w:val="006B1A44"/>
    <w:rsid w:val="006B23E5"/>
    <w:rsid w:val="006B2777"/>
    <w:rsid w:val="006C7E23"/>
    <w:rsid w:val="006D0BFB"/>
    <w:rsid w:val="006D165F"/>
    <w:rsid w:val="006D2BC2"/>
    <w:rsid w:val="006E3EB3"/>
    <w:rsid w:val="006F4589"/>
    <w:rsid w:val="0070173B"/>
    <w:rsid w:val="00705339"/>
    <w:rsid w:val="00731FE7"/>
    <w:rsid w:val="00732533"/>
    <w:rsid w:val="00733FD3"/>
    <w:rsid w:val="0073698C"/>
    <w:rsid w:val="00737DDD"/>
    <w:rsid w:val="007419A3"/>
    <w:rsid w:val="0076233C"/>
    <w:rsid w:val="0076276F"/>
    <w:rsid w:val="00781D3F"/>
    <w:rsid w:val="00785E61"/>
    <w:rsid w:val="007871BF"/>
    <w:rsid w:val="007932F9"/>
    <w:rsid w:val="007A0C42"/>
    <w:rsid w:val="007A2E75"/>
    <w:rsid w:val="007A7F11"/>
    <w:rsid w:val="007B676A"/>
    <w:rsid w:val="007C6C7D"/>
    <w:rsid w:val="007D3960"/>
    <w:rsid w:val="007D54AA"/>
    <w:rsid w:val="007D7151"/>
    <w:rsid w:val="007E3F38"/>
    <w:rsid w:val="007E5638"/>
    <w:rsid w:val="007F6EBF"/>
    <w:rsid w:val="00800307"/>
    <w:rsid w:val="00806EE3"/>
    <w:rsid w:val="008115A5"/>
    <w:rsid w:val="00816A09"/>
    <w:rsid w:val="00817BDD"/>
    <w:rsid w:val="008269AC"/>
    <w:rsid w:val="00852D11"/>
    <w:rsid w:val="00856697"/>
    <w:rsid w:val="00866F8E"/>
    <w:rsid w:val="0087274B"/>
    <w:rsid w:val="00875F30"/>
    <w:rsid w:val="00884CE6"/>
    <w:rsid w:val="008866AD"/>
    <w:rsid w:val="00886C5D"/>
    <w:rsid w:val="008919E8"/>
    <w:rsid w:val="008A382D"/>
    <w:rsid w:val="008B5652"/>
    <w:rsid w:val="008D29C0"/>
    <w:rsid w:val="008D523E"/>
    <w:rsid w:val="008D6F60"/>
    <w:rsid w:val="008D750C"/>
    <w:rsid w:val="008E06BA"/>
    <w:rsid w:val="008F00CC"/>
    <w:rsid w:val="008F3C4A"/>
    <w:rsid w:val="008F7148"/>
    <w:rsid w:val="00913B47"/>
    <w:rsid w:val="00930A6E"/>
    <w:rsid w:val="00942BE5"/>
    <w:rsid w:val="00950C4F"/>
    <w:rsid w:val="00951E61"/>
    <w:rsid w:val="00954E5D"/>
    <w:rsid w:val="00970D80"/>
    <w:rsid w:val="00974E84"/>
    <w:rsid w:val="00977C71"/>
    <w:rsid w:val="009A1682"/>
    <w:rsid w:val="009A6294"/>
    <w:rsid w:val="009A6E76"/>
    <w:rsid w:val="009A703C"/>
    <w:rsid w:val="009B6D8E"/>
    <w:rsid w:val="009D1971"/>
    <w:rsid w:val="009E2EB0"/>
    <w:rsid w:val="009E50ED"/>
    <w:rsid w:val="009E6AC6"/>
    <w:rsid w:val="00A072B5"/>
    <w:rsid w:val="00A148F0"/>
    <w:rsid w:val="00A15CB1"/>
    <w:rsid w:val="00A24DDC"/>
    <w:rsid w:val="00A3331F"/>
    <w:rsid w:val="00A34879"/>
    <w:rsid w:val="00A436AF"/>
    <w:rsid w:val="00A4535A"/>
    <w:rsid w:val="00A501F6"/>
    <w:rsid w:val="00A5585D"/>
    <w:rsid w:val="00A6118F"/>
    <w:rsid w:val="00A74AEF"/>
    <w:rsid w:val="00A9461D"/>
    <w:rsid w:val="00A94860"/>
    <w:rsid w:val="00A97ABE"/>
    <w:rsid w:val="00AA01A5"/>
    <w:rsid w:val="00AB5CEE"/>
    <w:rsid w:val="00AC4A0D"/>
    <w:rsid w:val="00AE13AB"/>
    <w:rsid w:val="00AF0CD2"/>
    <w:rsid w:val="00AF56BC"/>
    <w:rsid w:val="00AF70A9"/>
    <w:rsid w:val="00B02EFD"/>
    <w:rsid w:val="00B163D9"/>
    <w:rsid w:val="00B26467"/>
    <w:rsid w:val="00B4087D"/>
    <w:rsid w:val="00B47658"/>
    <w:rsid w:val="00B528E7"/>
    <w:rsid w:val="00B63BF0"/>
    <w:rsid w:val="00B64B10"/>
    <w:rsid w:val="00B66C23"/>
    <w:rsid w:val="00B6712C"/>
    <w:rsid w:val="00B77DF3"/>
    <w:rsid w:val="00B8066D"/>
    <w:rsid w:val="00B8794F"/>
    <w:rsid w:val="00BA3B20"/>
    <w:rsid w:val="00BA62D0"/>
    <w:rsid w:val="00BA68DF"/>
    <w:rsid w:val="00BB3212"/>
    <w:rsid w:val="00BC1F5D"/>
    <w:rsid w:val="00BC3988"/>
    <w:rsid w:val="00BC616A"/>
    <w:rsid w:val="00BD4D4A"/>
    <w:rsid w:val="00BD743C"/>
    <w:rsid w:val="00BE28DB"/>
    <w:rsid w:val="00BE3A72"/>
    <w:rsid w:val="00BF0135"/>
    <w:rsid w:val="00BF4B72"/>
    <w:rsid w:val="00BF56A6"/>
    <w:rsid w:val="00BF65E5"/>
    <w:rsid w:val="00BF763B"/>
    <w:rsid w:val="00C00D2C"/>
    <w:rsid w:val="00C05D0F"/>
    <w:rsid w:val="00C0704A"/>
    <w:rsid w:val="00C12BBE"/>
    <w:rsid w:val="00C43097"/>
    <w:rsid w:val="00C546AC"/>
    <w:rsid w:val="00C619E4"/>
    <w:rsid w:val="00C64105"/>
    <w:rsid w:val="00C9354E"/>
    <w:rsid w:val="00C96F67"/>
    <w:rsid w:val="00CA27DA"/>
    <w:rsid w:val="00CB24F2"/>
    <w:rsid w:val="00CC2D6D"/>
    <w:rsid w:val="00CC6091"/>
    <w:rsid w:val="00CC65F4"/>
    <w:rsid w:val="00CD3477"/>
    <w:rsid w:val="00CE3A80"/>
    <w:rsid w:val="00CE46FF"/>
    <w:rsid w:val="00CF36AC"/>
    <w:rsid w:val="00D20E8B"/>
    <w:rsid w:val="00D24549"/>
    <w:rsid w:val="00D266E9"/>
    <w:rsid w:val="00D31E9F"/>
    <w:rsid w:val="00D41797"/>
    <w:rsid w:val="00D475F2"/>
    <w:rsid w:val="00D62335"/>
    <w:rsid w:val="00D76F2C"/>
    <w:rsid w:val="00D84283"/>
    <w:rsid w:val="00D852C8"/>
    <w:rsid w:val="00D87844"/>
    <w:rsid w:val="00D87DD0"/>
    <w:rsid w:val="00DA4C78"/>
    <w:rsid w:val="00DA4F60"/>
    <w:rsid w:val="00DB00BE"/>
    <w:rsid w:val="00DC11E2"/>
    <w:rsid w:val="00DC1D9D"/>
    <w:rsid w:val="00DD1E4B"/>
    <w:rsid w:val="00DD331A"/>
    <w:rsid w:val="00DF7156"/>
    <w:rsid w:val="00E04443"/>
    <w:rsid w:val="00E14625"/>
    <w:rsid w:val="00E15651"/>
    <w:rsid w:val="00E22CC1"/>
    <w:rsid w:val="00E25970"/>
    <w:rsid w:val="00E342A3"/>
    <w:rsid w:val="00E42D8C"/>
    <w:rsid w:val="00E45C57"/>
    <w:rsid w:val="00E5579E"/>
    <w:rsid w:val="00E603D7"/>
    <w:rsid w:val="00E637AA"/>
    <w:rsid w:val="00E67E9F"/>
    <w:rsid w:val="00E8023E"/>
    <w:rsid w:val="00E846BA"/>
    <w:rsid w:val="00E95B85"/>
    <w:rsid w:val="00E974DF"/>
    <w:rsid w:val="00EA515C"/>
    <w:rsid w:val="00EB4F5B"/>
    <w:rsid w:val="00EB60C4"/>
    <w:rsid w:val="00EB7548"/>
    <w:rsid w:val="00EC2B70"/>
    <w:rsid w:val="00EC6C5B"/>
    <w:rsid w:val="00ED0D7B"/>
    <w:rsid w:val="00ED37A7"/>
    <w:rsid w:val="00EE33BF"/>
    <w:rsid w:val="00EE7444"/>
    <w:rsid w:val="00EF47D5"/>
    <w:rsid w:val="00EF521C"/>
    <w:rsid w:val="00F04B21"/>
    <w:rsid w:val="00F06F77"/>
    <w:rsid w:val="00F10366"/>
    <w:rsid w:val="00F32A06"/>
    <w:rsid w:val="00F37A24"/>
    <w:rsid w:val="00F429DB"/>
    <w:rsid w:val="00F44F1D"/>
    <w:rsid w:val="00F45B0B"/>
    <w:rsid w:val="00F51437"/>
    <w:rsid w:val="00F5398A"/>
    <w:rsid w:val="00F60462"/>
    <w:rsid w:val="00F61F04"/>
    <w:rsid w:val="00F65FA6"/>
    <w:rsid w:val="00F7244C"/>
    <w:rsid w:val="00F75E2A"/>
    <w:rsid w:val="00F8428B"/>
    <w:rsid w:val="00F92BE7"/>
    <w:rsid w:val="00F9551C"/>
    <w:rsid w:val="00FA082D"/>
    <w:rsid w:val="00FB35FA"/>
    <w:rsid w:val="00FB5433"/>
    <w:rsid w:val="00FB5878"/>
    <w:rsid w:val="00FC09A1"/>
    <w:rsid w:val="00FD4B66"/>
    <w:rsid w:val="00FE7ABB"/>
    <w:rsid w:val="00FF3577"/>
    <w:rsid w:val="00FF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1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3A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3A80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E3A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E3A80"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BF763B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C12BBE"/>
  </w:style>
  <w:style w:type="character" w:customStyle="1" w:styleId="a9">
    <w:name w:val="Текст сноски Знак"/>
    <w:basedOn w:val="a0"/>
    <w:link w:val="a8"/>
    <w:uiPriority w:val="99"/>
    <w:semiHidden/>
    <w:rsid w:val="00C12BBE"/>
    <w:rPr>
      <w:rFonts w:ascii="Times New Roman" w:hAnsi="Times New Roman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C12BBE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F37A2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37A24"/>
    <w:rPr>
      <w:rFonts w:ascii="Tahoma" w:hAnsi="Tahoma" w:cs="Tahoma"/>
      <w:sz w:val="16"/>
      <w:szCs w:val="16"/>
    </w:rPr>
  </w:style>
  <w:style w:type="paragraph" w:styleId="ad">
    <w:name w:val="endnote text"/>
    <w:basedOn w:val="a"/>
    <w:link w:val="ae"/>
    <w:uiPriority w:val="99"/>
    <w:semiHidden/>
    <w:unhideWhenUsed/>
    <w:rsid w:val="00800307"/>
  </w:style>
  <w:style w:type="character" w:customStyle="1" w:styleId="ae">
    <w:name w:val="Текст концевой сноски Знак"/>
    <w:basedOn w:val="a0"/>
    <w:link w:val="ad"/>
    <w:uiPriority w:val="99"/>
    <w:semiHidden/>
    <w:rsid w:val="00800307"/>
    <w:rPr>
      <w:rFonts w:ascii="Times New Roman" w:hAnsi="Times New Roman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800307"/>
    <w:rPr>
      <w:vertAlign w:val="superscript"/>
    </w:rPr>
  </w:style>
  <w:style w:type="character" w:customStyle="1" w:styleId="2">
    <w:name w:val="Основной текст (2)_"/>
    <w:basedOn w:val="a0"/>
    <w:link w:val="20"/>
    <w:rsid w:val="00196BB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96BB8"/>
    <w:pPr>
      <w:shd w:val="clear" w:color="auto" w:fill="FFFFFF"/>
      <w:autoSpaceDE/>
      <w:autoSpaceDN/>
      <w:adjustRightInd/>
      <w:spacing w:before="120" w:line="360" w:lineRule="exact"/>
      <w:jc w:val="both"/>
    </w:pPr>
    <w:rPr>
      <w:rFonts w:eastAsia="Times New Roman"/>
      <w:sz w:val="28"/>
      <w:szCs w:val="28"/>
    </w:rPr>
  </w:style>
  <w:style w:type="character" w:styleId="af0">
    <w:name w:val="Hyperlink"/>
    <w:basedOn w:val="a0"/>
    <w:uiPriority w:val="99"/>
    <w:unhideWhenUsed/>
    <w:rsid w:val="00F429DB"/>
    <w:rPr>
      <w:color w:val="0000FF" w:themeColor="hyperlink"/>
      <w:u w:val="single"/>
    </w:rPr>
  </w:style>
  <w:style w:type="character" w:customStyle="1" w:styleId="4">
    <w:name w:val="Основной текст (4)_"/>
    <w:basedOn w:val="a0"/>
    <w:link w:val="40"/>
    <w:rsid w:val="00EB754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7548"/>
    <w:pPr>
      <w:shd w:val="clear" w:color="auto" w:fill="FFFFFF"/>
      <w:autoSpaceDE/>
      <w:autoSpaceDN/>
      <w:adjustRightInd/>
      <w:spacing w:line="322" w:lineRule="exact"/>
      <w:jc w:val="center"/>
    </w:pPr>
    <w:rPr>
      <w:rFonts w:eastAsia="Times New Roman"/>
      <w:b/>
      <w:bCs/>
      <w:sz w:val="28"/>
      <w:szCs w:val="28"/>
    </w:rPr>
  </w:style>
  <w:style w:type="character" w:customStyle="1" w:styleId="213pt0pt">
    <w:name w:val="Основной текст (2) + 13 pt;Полужирный;Интервал 0 pt"/>
    <w:basedOn w:val="2"/>
    <w:rsid w:val="001B74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1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3A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3A80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E3A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E3A80"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BF763B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C12BBE"/>
  </w:style>
  <w:style w:type="character" w:customStyle="1" w:styleId="a9">
    <w:name w:val="Текст сноски Знак"/>
    <w:basedOn w:val="a0"/>
    <w:link w:val="a8"/>
    <w:uiPriority w:val="99"/>
    <w:semiHidden/>
    <w:rsid w:val="00C12BBE"/>
    <w:rPr>
      <w:rFonts w:ascii="Times New Roman" w:hAnsi="Times New Roman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C12BBE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F37A2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37A24"/>
    <w:rPr>
      <w:rFonts w:ascii="Tahoma" w:hAnsi="Tahoma" w:cs="Tahoma"/>
      <w:sz w:val="16"/>
      <w:szCs w:val="16"/>
    </w:rPr>
  </w:style>
  <w:style w:type="paragraph" w:styleId="ad">
    <w:name w:val="endnote text"/>
    <w:basedOn w:val="a"/>
    <w:link w:val="ae"/>
    <w:uiPriority w:val="99"/>
    <w:semiHidden/>
    <w:unhideWhenUsed/>
    <w:rsid w:val="00800307"/>
  </w:style>
  <w:style w:type="character" w:customStyle="1" w:styleId="ae">
    <w:name w:val="Текст концевой сноски Знак"/>
    <w:basedOn w:val="a0"/>
    <w:link w:val="ad"/>
    <w:uiPriority w:val="99"/>
    <w:semiHidden/>
    <w:rsid w:val="00800307"/>
    <w:rPr>
      <w:rFonts w:ascii="Times New Roman" w:hAnsi="Times New Roman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800307"/>
    <w:rPr>
      <w:vertAlign w:val="superscript"/>
    </w:rPr>
  </w:style>
  <w:style w:type="character" w:customStyle="1" w:styleId="2">
    <w:name w:val="Основной текст (2)_"/>
    <w:basedOn w:val="a0"/>
    <w:link w:val="20"/>
    <w:rsid w:val="00196BB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96BB8"/>
    <w:pPr>
      <w:shd w:val="clear" w:color="auto" w:fill="FFFFFF"/>
      <w:autoSpaceDE/>
      <w:autoSpaceDN/>
      <w:adjustRightInd/>
      <w:spacing w:before="120" w:line="360" w:lineRule="exact"/>
      <w:jc w:val="both"/>
    </w:pPr>
    <w:rPr>
      <w:rFonts w:eastAsia="Times New Roman"/>
      <w:sz w:val="28"/>
      <w:szCs w:val="28"/>
    </w:rPr>
  </w:style>
  <w:style w:type="character" w:styleId="af0">
    <w:name w:val="Hyperlink"/>
    <w:basedOn w:val="a0"/>
    <w:uiPriority w:val="99"/>
    <w:unhideWhenUsed/>
    <w:rsid w:val="00F429DB"/>
    <w:rPr>
      <w:color w:val="0000FF" w:themeColor="hyperlink"/>
      <w:u w:val="single"/>
    </w:rPr>
  </w:style>
  <w:style w:type="character" w:customStyle="1" w:styleId="4">
    <w:name w:val="Основной текст (4)_"/>
    <w:basedOn w:val="a0"/>
    <w:link w:val="40"/>
    <w:rsid w:val="00EB754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7548"/>
    <w:pPr>
      <w:shd w:val="clear" w:color="auto" w:fill="FFFFFF"/>
      <w:autoSpaceDE/>
      <w:autoSpaceDN/>
      <w:adjustRightInd/>
      <w:spacing w:line="322" w:lineRule="exact"/>
      <w:jc w:val="center"/>
    </w:pPr>
    <w:rPr>
      <w:rFonts w:eastAsia="Times New Roman"/>
      <w:b/>
      <w:bCs/>
      <w:sz w:val="28"/>
      <w:szCs w:val="28"/>
    </w:rPr>
  </w:style>
  <w:style w:type="character" w:customStyle="1" w:styleId="213pt0pt">
    <w:name w:val="Основной текст (2) + 13 pt;Полужирный;Интервал 0 pt"/>
    <w:basedOn w:val="2"/>
    <w:rsid w:val="001B74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5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E7EAA-BA32-43F6-ACE4-6CCA7126A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4685</Words>
  <Characters>26710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BobyshevAA</dc:creator>
  <cp:lastModifiedBy>Кудряшова Ирина Анатольевна</cp:lastModifiedBy>
  <cp:revision>2</cp:revision>
  <cp:lastPrinted>2019-12-25T11:40:00Z</cp:lastPrinted>
  <dcterms:created xsi:type="dcterms:W3CDTF">2021-01-20T11:43:00Z</dcterms:created>
  <dcterms:modified xsi:type="dcterms:W3CDTF">2021-01-20T11:43:00Z</dcterms:modified>
</cp:coreProperties>
</file>